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0AD961E5"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37701E">
        <w:rPr>
          <w:rFonts w:ascii="Arial" w:hAnsi="Arial" w:cs="Arial"/>
        </w:rPr>
        <w:t>Project Archivist</w:t>
      </w:r>
      <w:r w:rsidR="00E839BD">
        <w:rPr>
          <w:rFonts w:ascii="Arial" w:hAnsi="Arial" w:cs="Arial"/>
        </w:rPr>
        <w:t xml:space="preserve"> (</w:t>
      </w:r>
      <w:r w:rsidR="00D94897">
        <w:rPr>
          <w:rFonts w:ascii="Arial" w:hAnsi="Arial" w:cs="Arial"/>
        </w:rPr>
        <w:t xml:space="preserve">Past Lives, Future Proofed Project) </w:t>
      </w:r>
    </w:p>
    <w:p w14:paraId="0A41C911" w14:textId="67831B5C"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E53E5C">
        <w:rPr>
          <w:rFonts w:ascii="Arial" w:hAnsi="Arial" w:cs="Arial"/>
        </w:rPr>
        <w:t xml:space="preserve">Legal and Democratic Services / </w:t>
      </w:r>
      <w:r w:rsidR="0060582C">
        <w:rPr>
          <w:rFonts w:ascii="Arial" w:hAnsi="Arial" w:cs="Arial"/>
        </w:rPr>
        <w:t>Archives and Records / Dorset History Centre</w:t>
      </w:r>
    </w:p>
    <w:p w14:paraId="6443EBC8" w14:textId="77777777" w:rsidR="00132E6A" w:rsidRPr="00132E6A" w:rsidRDefault="00132E6A" w:rsidP="00554A3C">
      <w:pPr>
        <w:spacing w:after="0"/>
        <w:rPr>
          <w:rFonts w:ascii="Arial" w:hAnsi="Arial" w:cs="Arial"/>
        </w:rPr>
      </w:pPr>
    </w:p>
    <w:p w14:paraId="46548025" w14:textId="4FA40EEF" w:rsidR="00554A3C" w:rsidRPr="00132E6A" w:rsidRDefault="00132E6A" w:rsidP="008E72A3">
      <w:pPr>
        <w:pStyle w:val="Heading2"/>
        <w:rPr>
          <w:rFonts w:cs="Arial"/>
        </w:rPr>
      </w:pPr>
      <w:r w:rsidRPr="00132E6A">
        <w:rPr>
          <w:rFonts w:cs="Arial"/>
        </w:rPr>
        <w:t>Organisation structure</w:t>
      </w:r>
    </w:p>
    <w:p w14:paraId="65B9F2B4" w14:textId="59F84F18"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5455FC">
        <w:rPr>
          <w:rFonts w:ascii="Arial" w:hAnsi="Arial" w:cs="Arial"/>
        </w:rPr>
        <w:t>Principal Archivist</w:t>
      </w:r>
    </w:p>
    <w:p w14:paraId="29A0C639" w14:textId="3FD1599E" w:rsidR="00132E6A" w:rsidRDefault="00132E6A" w:rsidP="00132E6A">
      <w:pPr>
        <w:spacing w:after="0" w:line="240" w:lineRule="auto"/>
        <w:rPr>
          <w:rFonts w:ascii="Arial" w:hAnsi="Arial" w:cs="Arial"/>
        </w:rPr>
      </w:pPr>
      <w:r w:rsidRPr="00684DC9">
        <w:rPr>
          <w:rFonts w:ascii="Arial" w:hAnsi="Arial" w:cs="Arial"/>
        </w:rPr>
        <w:t>Responsibility for:</w:t>
      </w:r>
      <w:r w:rsidR="00A202C9" w:rsidRPr="00684DC9">
        <w:rPr>
          <w:rFonts w:ascii="Arial" w:hAnsi="Arial" w:cs="Arial"/>
        </w:rPr>
        <w:t xml:space="preserve"> </w:t>
      </w:r>
      <w:r w:rsidR="00684DC9">
        <w:rPr>
          <w:rFonts w:ascii="Arial" w:hAnsi="Arial" w:cs="Arial"/>
        </w:rPr>
        <w:t>P</w:t>
      </w:r>
      <w:r w:rsidR="00684DC9" w:rsidRPr="00684DC9">
        <w:rPr>
          <w:rFonts w:ascii="Arial" w:hAnsi="Arial" w:cs="Arial"/>
        </w:rPr>
        <w:t>roject volunteers</w:t>
      </w:r>
    </w:p>
    <w:p w14:paraId="77F249CA" w14:textId="77777777" w:rsidR="000C134D" w:rsidRDefault="000C134D" w:rsidP="00132E6A">
      <w:pPr>
        <w:spacing w:after="0" w:line="240" w:lineRule="auto"/>
        <w:rPr>
          <w:rFonts w:ascii="Arial" w:hAnsi="Arial" w:cs="Arial"/>
        </w:rPr>
      </w:pPr>
    </w:p>
    <w:p w14:paraId="6AAF88DC" w14:textId="431280AA" w:rsidR="000C134D" w:rsidRPr="000F28C1" w:rsidRDefault="0054719E" w:rsidP="000F28C1">
      <w:pPr>
        <w:autoSpaceDE w:val="0"/>
        <w:autoSpaceDN w:val="0"/>
        <w:adjustRightInd w:val="0"/>
        <w:spacing w:after="0" w:line="240" w:lineRule="auto"/>
        <w:rPr>
          <w:rFonts w:ascii="Arial" w:hAnsi="Arial" w:cs="Arial"/>
          <w:bCs/>
        </w:rPr>
      </w:pPr>
      <w:r>
        <w:rPr>
          <w:rFonts w:ascii="Arial" w:hAnsi="Arial" w:cs="Arial"/>
        </w:rPr>
        <w:t xml:space="preserve">This post is part of a project funded by National Lottery Heritage Fund. </w:t>
      </w:r>
      <w:r w:rsidR="0042062E">
        <w:rPr>
          <w:rFonts w:ascii="Arial" w:hAnsi="Arial" w:cs="Arial"/>
          <w:bCs/>
        </w:rPr>
        <w:t xml:space="preserve">The </w:t>
      </w:r>
      <w:r w:rsidR="00B6201C">
        <w:rPr>
          <w:rFonts w:ascii="Arial" w:hAnsi="Arial" w:cs="Arial"/>
          <w:bCs/>
        </w:rPr>
        <w:t>18-month</w:t>
      </w:r>
      <w:r w:rsidR="000F28C1">
        <w:rPr>
          <w:rFonts w:ascii="Arial" w:hAnsi="Arial" w:cs="Arial"/>
          <w:bCs/>
        </w:rPr>
        <w:t xml:space="preserve"> </w:t>
      </w:r>
      <w:r w:rsidR="0042062E">
        <w:rPr>
          <w:rFonts w:ascii="Arial" w:hAnsi="Arial" w:cs="Arial"/>
          <w:bCs/>
        </w:rPr>
        <w:t xml:space="preserve">Development Phase of the project involves </w:t>
      </w:r>
      <w:r w:rsidR="000F28C1">
        <w:rPr>
          <w:rFonts w:ascii="Arial" w:hAnsi="Arial" w:cs="Arial"/>
          <w:bCs/>
        </w:rPr>
        <w:t xml:space="preserve">piloting, evaluating and refining activities and </w:t>
      </w:r>
      <w:r w:rsidR="002F5A71">
        <w:rPr>
          <w:rFonts w:ascii="Arial" w:hAnsi="Arial" w:cs="Arial"/>
          <w:bCs/>
        </w:rPr>
        <w:t>prepar</w:t>
      </w:r>
      <w:r w:rsidR="000F28C1">
        <w:rPr>
          <w:rFonts w:ascii="Arial" w:hAnsi="Arial" w:cs="Arial"/>
          <w:bCs/>
        </w:rPr>
        <w:t>ing</w:t>
      </w:r>
      <w:r w:rsidR="002F5A71">
        <w:rPr>
          <w:rFonts w:ascii="Arial" w:hAnsi="Arial" w:cs="Arial"/>
          <w:bCs/>
        </w:rPr>
        <w:t xml:space="preserve"> for a </w:t>
      </w:r>
      <w:r w:rsidR="002F5A71" w:rsidRPr="00550E3E">
        <w:rPr>
          <w:rFonts w:ascii="Arial" w:hAnsi="Arial" w:cs="Arial"/>
          <w:bCs/>
        </w:rPr>
        <w:t>Stage 2 submission</w:t>
      </w:r>
      <w:r w:rsidR="000F28C1">
        <w:rPr>
          <w:rFonts w:ascii="Arial" w:hAnsi="Arial" w:cs="Arial"/>
          <w:bCs/>
        </w:rPr>
        <w:t xml:space="preserve"> to NLHF</w:t>
      </w:r>
      <w:r w:rsidR="002F5A71" w:rsidRPr="00550E3E">
        <w:rPr>
          <w:rFonts w:ascii="Arial" w:hAnsi="Arial" w:cs="Arial"/>
          <w:bCs/>
        </w:rPr>
        <w:t>. </w:t>
      </w:r>
    </w:p>
    <w:p w14:paraId="37C45214" w14:textId="77777777" w:rsidR="00132E6A" w:rsidRDefault="00132E6A" w:rsidP="00132E6A">
      <w:pPr>
        <w:spacing w:after="0" w:line="240" w:lineRule="auto"/>
        <w:rPr>
          <w:rFonts w:ascii="Arial" w:hAnsi="Arial" w:cs="Arial"/>
        </w:rPr>
      </w:pPr>
    </w:p>
    <w:p w14:paraId="48B8C4BF" w14:textId="74127450" w:rsidR="00E839BD" w:rsidRDefault="00FC689B" w:rsidP="00132E6A">
      <w:pPr>
        <w:spacing w:after="0" w:line="240" w:lineRule="auto"/>
        <w:rPr>
          <w:rFonts w:ascii="Arial" w:hAnsi="Arial" w:cs="Arial"/>
        </w:rPr>
      </w:pPr>
      <w:r>
        <w:rPr>
          <w:rFonts w:ascii="Arial" w:hAnsi="Arial" w:cs="Arial"/>
          <w:noProof/>
        </w:rPr>
        <w:drawing>
          <wp:inline distT="0" distB="0" distL="0" distR="0" wp14:anchorId="030508FE" wp14:editId="3D1AF2B9">
            <wp:extent cx="5731510" cy="3466513"/>
            <wp:effectExtent l="0" t="0" r="0" b="635"/>
            <wp:docPr id="57464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466513"/>
                    </a:xfrm>
                    <a:prstGeom prst="rect">
                      <a:avLst/>
                    </a:prstGeom>
                    <a:noFill/>
                  </pic:spPr>
                </pic:pic>
              </a:graphicData>
            </a:graphic>
          </wp:inline>
        </w:drawing>
      </w:r>
    </w:p>
    <w:p w14:paraId="093DC211" w14:textId="77777777" w:rsidR="00E839BD" w:rsidRPr="00132E6A" w:rsidRDefault="00E839BD" w:rsidP="00132E6A">
      <w:pPr>
        <w:spacing w:after="0" w:line="240" w:lineRule="auto"/>
        <w:rPr>
          <w:rFonts w:ascii="Arial" w:hAnsi="Arial" w:cs="Arial"/>
        </w:rPr>
      </w:pPr>
    </w:p>
    <w:p w14:paraId="018D9E17" w14:textId="556A60E7" w:rsidR="00132E6A" w:rsidRPr="00132E6A" w:rsidRDefault="00132E6A" w:rsidP="00132E6A">
      <w:pPr>
        <w:pStyle w:val="Heading2"/>
      </w:pPr>
      <w:r>
        <w:t>Context of work</w:t>
      </w:r>
    </w:p>
    <w:p w14:paraId="5F59EF9D" w14:textId="729BB74C" w:rsidR="00596C1F" w:rsidRDefault="00596C1F" w:rsidP="00596C1F">
      <w:pPr>
        <w:autoSpaceDE w:val="0"/>
        <w:autoSpaceDN w:val="0"/>
        <w:adjustRightInd w:val="0"/>
        <w:spacing w:after="0" w:line="240" w:lineRule="auto"/>
        <w:rPr>
          <w:rFonts w:ascii="Arial" w:hAnsi="Arial" w:cs="Arial"/>
          <w:bCs/>
        </w:rPr>
      </w:pPr>
      <w:r w:rsidRPr="00596C1F">
        <w:rPr>
          <w:rFonts w:ascii="Arial" w:hAnsi="Arial" w:cs="Arial"/>
          <w:bCs/>
        </w:rPr>
        <w:t>Dorset History Centre is the principal archive repository and local studies collection for the county of Dorset, preserving over 1,000 years of history. We are ambitious to grow both our physical storage capacity (now at over 9</w:t>
      </w:r>
      <w:r w:rsidR="00684DC9">
        <w:rPr>
          <w:rFonts w:ascii="Arial" w:hAnsi="Arial" w:cs="Arial"/>
          <w:bCs/>
        </w:rPr>
        <w:t>6</w:t>
      </w:r>
      <w:r w:rsidRPr="00596C1F">
        <w:rPr>
          <w:rFonts w:ascii="Arial" w:hAnsi="Arial" w:cs="Arial"/>
          <w:bCs/>
        </w:rPr>
        <w:t>% capacity) and our audiences for the future.  We want to widen and diversify our holdings, ensuring that our collections are more representative of communities in Dorset today. We aim to increase knowledge and skills relating to archives across the county, raising standards in the acquisition and preservation of oral histories and in digital preservation, ensuring that heritage at risk of being lost forever is preserved for the future.</w:t>
      </w:r>
      <w:r w:rsidR="00E06FD4">
        <w:rPr>
          <w:rFonts w:ascii="Arial" w:hAnsi="Arial" w:cs="Arial"/>
          <w:bCs/>
        </w:rPr>
        <w:t xml:space="preserve"> </w:t>
      </w:r>
    </w:p>
    <w:p w14:paraId="54E898AA" w14:textId="77777777" w:rsidR="00421963" w:rsidRDefault="00421963" w:rsidP="00596C1F">
      <w:pPr>
        <w:autoSpaceDE w:val="0"/>
        <w:autoSpaceDN w:val="0"/>
        <w:adjustRightInd w:val="0"/>
        <w:spacing w:after="0" w:line="240" w:lineRule="auto"/>
        <w:rPr>
          <w:rFonts w:ascii="Arial" w:hAnsi="Arial" w:cs="Arial"/>
          <w:bCs/>
        </w:rPr>
      </w:pPr>
    </w:p>
    <w:p w14:paraId="7530479E" w14:textId="543F1F03" w:rsidR="00421963" w:rsidRDefault="00421963" w:rsidP="00596C1F">
      <w:pPr>
        <w:autoSpaceDE w:val="0"/>
        <w:autoSpaceDN w:val="0"/>
        <w:adjustRightInd w:val="0"/>
        <w:spacing w:after="0" w:line="240" w:lineRule="auto"/>
        <w:rPr>
          <w:rFonts w:ascii="Arial" w:hAnsi="Arial" w:cs="Arial"/>
          <w:bCs/>
        </w:rPr>
      </w:pPr>
      <w:r w:rsidRPr="00421963">
        <w:rPr>
          <w:rFonts w:ascii="Arial" w:hAnsi="Arial" w:cs="Arial"/>
          <w:bCs/>
        </w:rPr>
        <w:t xml:space="preserve">Our </w:t>
      </w:r>
      <w:r w:rsidR="003508BC">
        <w:rPr>
          <w:rFonts w:ascii="Arial" w:hAnsi="Arial" w:cs="Arial"/>
          <w:bCs/>
        </w:rPr>
        <w:t>Heritage Funded project,</w:t>
      </w:r>
      <w:r>
        <w:rPr>
          <w:rFonts w:ascii="Arial" w:hAnsi="Arial" w:cs="Arial"/>
          <w:bCs/>
        </w:rPr>
        <w:t xml:space="preserve"> </w:t>
      </w:r>
      <w:r w:rsidRPr="00004214">
        <w:rPr>
          <w:rFonts w:ascii="Arial" w:hAnsi="Arial" w:cs="Arial"/>
          <w:bCs/>
          <w:i/>
          <w:iCs/>
        </w:rPr>
        <w:t>Past Lives, Future Proofed</w:t>
      </w:r>
      <w:r w:rsidR="003508BC">
        <w:rPr>
          <w:rFonts w:ascii="Arial" w:hAnsi="Arial" w:cs="Arial"/>
          <w:bCs/>
          <w:i/>
          <w:iCs/>
        </w:rPr>
        <w:t>,</w:t>
      </w:r>
      <w:r>
        <w:rPr>
          <w:rFonts w:ascii="Arial" w:hAnsi="Arial" w:cs="Arial"/>
          <w:bCs/>
        </w:rPr>
        <w:t xml:space="preserve"> </w:t>
      </w:r>
      <w:r w:rsidR="003508BC">
        <w:rPr>
          <w:rFonts w:ascii="Arial" w:hAnsi="Arial" w:cs="Arial"/>
          <w:bCs/>
        </w:rPr>
        <w:t>has</w:t>
      </w:r>
      <w:r w:rsidRPr="00421963">
        <w:rPr>
          <w:rFonts w:ascii="Arial" w:hAnsi="Arial" w:cs="Arial"/>
          <w:bCs/>
        </w:rPr>
        <w:t xml:space="preserve"> a development phase running from April 2026 – Sep</w:t>
      </w:r>
      <w:r w:rsidR="00FC689B">
        <w:rPr>
          <w:rFonts w:ascii="Arial" w:hAnsi="Arial" w:cs="Arial"/>
          <w:bCs/>
        </w:rPr>
        <w:t>tember</w:t>
      </w:r>
      <w:r w:rsidRPr="00421963">
        <w:rPr>
          <w:rFonts w:ascii="Arial" w:hAnsi="Arial" w:cs="Arial"/>
          <w:bCs/>
        </w:rPr>
        <w:t xml:space="preserve"> 2027. Th</w:t>
      </w:r>
      <w:r>
        <w:rPr>
          <w:rFonts w:ascii="Arial" w:hAnsi="Arial" w:cs="Arial"/>
          <w:bCs/>
        </w:rPr>
        <w:t xml:space="preserve">is role </w:t>
      </w:r>
      <w:r w:rsidRPr="00421963">
        <w:rPr>
          <w:rFonts w:ascii="Arial" w:hAnsi="Arial" w:cs="Arial"/>
          <w:bCs/>
        </w:rPr>
        <w:t>arise</w:t>
      </w:r>
      <w:r>
        <w:rPr>
          <w:rFonts w:ascii="Arial" w:hAnsi="Arial" w:cs="Arial"/>
          <w:bCs/>
        </w:rPr>
        <w:t>s</w:t>
      </w:r>
      <w:r w:rsidRPr="00421963">
        <w:rPr>
          <w:rFonts w:ascii="Arial" w:hAnsi="Arial" w:cs="Arial"/>
          <w:bCs/>
        </w:rPr>
        <w:t xml:space="preserve"> from the Action Plan for this phase.</w:t>
      </w:r>
    </w:p>
    <w:p w14:paraId="57592FFE" w14:textId="77777777" w:rsidR="000D44BF" w:rsidRDefault="000D44BF" w:rsidP="00132E6A">
      <w:pPr>
        <w:autoSpaceDE w:val="0"/>
        <w:autoSpaceDN w:val="0"/>
        <w:adjustRightInd w:val="0"/>
        <w:spacing w:after="0" w:line="240" w:lineRule="auto"/>
        <w:rPr>
          <w:rFonts w:ascii="Arial" w:hAnsi="Arial" w:cs="Arial"/>
          <w:bCs/>
        </w:rPr>
      </w:pPr>
    </w:p>
    <w:p w14:paraId="462E2AE9" w14:textId="0CA635A7" w:rsidR="00EE6FD3" w:rsidRDefault="00EE6FD3" w:rsidP="2AC645BB">
      <w:pPr>
        <w:autoSpaceDE w:val="0"/>
        <w:autoSpaceDN w:val="0"/>
        <w:adjustRightInd w:val="0"/>
        <w:spacing w:after="0" w:line="240" w:lineRule="auto"/>
        <w:rPr>
          <w:rFonts w:ascii="Arial" w:hAnsi="Arial" w:cs="Arial"/>
        </w:rPr>
      </w:pPr>
      <w:r w:rsidRPr="2AC645BB">
        <w:rPr>
          <w:rFonts w:ascii="Arial" w:hAnsi="Arial" w:cs="Arial"/>
        </w:rPr>
        <w:lastRenderedPageBreak/>
        <w:t xml:space="preserve">The </w:t>
      </w:r>
      <w:r w:rsidR="00843803" w:rsidRPr="2AC645BB">
        <w:rPr>
          <w:rFonts w:ascii="Arial" w:hAnsi="Arial" w:cs="Arial"/>
          <w:b/>
          <w:bCs/>
        </w:rPr>
        <w:t>Project Archivist</w:t>
      </w:r>
      <w:r w:rsidRPr="2AC645BB">
        <w:rPr>
          <w:rFonts w:ascii="Arial" w:hAnsi="Arial" w:cs="Arial"/>
        </w:rPr>
        <w:t xml:space="preserve"> will work under the direction and management of the Principal Archivist with appropriate support where required from other project and permanent DHC staff.  The post holder (</w:t>
      </w:r>
      <w:r w:rsidR="0069754F" w:rsidRPr="2AC645BB">
        <w:rPr>
          <w:rFonts w:ascii="Arial" w:hAnsi="Arial" w:cs="Arial"/>
        </w:rPr>
        <w:t>18 months</w:t>
      </w:r>
      <w:r w:rsidR="000F0D3F" w:rsidRPr="2AC645BB">
        <w:rPr>
          <w:rFonts w:ascii="Arial" w:hAnsi="Arial" w:cs="Arial"/>
        </w:rPr>
        <w:t>,</w:t>
      </w:r>
      <w:r w:rsidRPr="2AC645BB">
        <w:rPr>
          <w:rFonts w:ascii="Arial" w:hAnsi="Arial" w:cs="Arial"/>
        </w:rPr>
        <w:t xml:space="preserve"> </w:t>
      </w:r>
      <w:r w:rsidR="003477D9" w:rsidRPr="2AC645BB">
        <w:rPr>
          <w:rFonts w:ascii="Arial" w:hAnsi="Arial" w:cs="Arial"/>
        </w:rPr>
        <w:t>full</w:t>
      </w:r>
      <w:r w:rsidRPr="2AC645BB">
        <w:rPr>
          <w:rFonts w:ascii="Arial" w:hAnsi="Arial" w:cs="Arial"/>
        </w:rPr>
        <w:t xml:space="preserve"> time</w:t>
      </w:r>
      <w:r w:rsidR="67958BC8" w:rsidRPr="2AC645BB">
        <w:rPr>
          <w:rFonts w:ascii="Arial" w:hAnsi="Arial" w:cs="Arial"/>
        </w:rPr>
        <w:t xml:space="preserve"> [37 hours]</w:t>
      </w:r>
      <w:r w:rsidRPr="2AC645BB">
        <w:rPr>
          <w:rFonts w:ascii="Arial" w:hAnsi="Arial" w:cs="Arial"/>
        </w:rPr>
        <w:t xml:space="preserve">) will work on piloting aspects of </w:t>
      </w:r>
      <w:r w:rsidR="000F0D3F" w:rsidRPr="2AC645BB">
        <w:rPr>
          <w:rFonts w:ascii="Arial" w:hAnsi="Arial" w:cs="Arial"/>
          <w:i/>
          <w:iCs/>
        </w:rPr>
        <w:t>Past Lives, Future Proofed</w:t>
      </w:r>
      <w:r w:rsidRPr="2AC645BB">
        <w:rPr>
          <w:rFonts w:ascii="Arial" w:hAnsi="Arial" w:cs="Arial"/>
        </w:rPr>
        <w:t xml:space="preserve"> to ensure that the proposed approach is feasible and appropriate.  The five activity strands are: </w:t>
      </w:r>
    </w:p>
    <w:p w14:paraId="5B4FA329" w14:textId="77777777" w:rsidR="005C2A0C" w:rsidRDefault="005C2A0C" w:rsidP="005C2A0C">
      <w:pPr>
        <w:pStyle w:val="ListParagraph"/>
        <w:numPr>
          <w:ilvl w:val="0"/>
          <w:numId w:val="3"/>
        </w:numPr>
        <w:autoSpaceDE w:val="0"/>
        <w:autoSpaceDN w:val="0"/>
        <w:adjustRightInd w:val="0"/>
        <w:spacing w:after="0" w:line="240" w:lineRule="auto"/>
        <w:rPr>
          <w:rFonts w:ascii="Arial" w:hAnsi="Arial" w:cs="Arial"/>
          <w:bCs/>
        </w:rPr>
      </w:pPr>
      <w:r w:rsidRPr="002B267B">
        <w:rPr>
          <w:rFonts w:ascii="Arial" w:hAnsi="Arial" w:cs="Arial"/>
          <w:b/>
        </w:rPr>
        <w:t>Digital Leader</w:t>
      </w:r>
      <w:r>
        <w:rPr>
          <w:rFonts w:ascii="Arial" w:hAnsi="Arial" w:cs="Arial"/>
          <w:bCs/>
        </w:rPr>
        <w:t>: working with community organisations to increase knowledge and skills in oral history and digital preservation</w:t>
      </w:r>
    </w:p>
    <w:p w14:paraId="1A8F0CBC" w14:textId="77777777" w:rsidR="00D43CC6" w:rsidRDefault="00D43CC6" w:rsidP="00D43CC6">
      <w:pPr>
        <w:pStyle w:val="ListParagraph"/>
        <w:numPr>
          <w:ilvl w:val="0"/>
          <w:numId w:val="3"/>
        </w:numPr>
        <w:autoSpaceDE w:val="0"/>
        <w:autoSpaceDN w:val="0"/>
        <w:adjustRightInd w:val="0"/>
        <w:spacing w:after="0" w:line="240" w:lineRule="auto"/>
        <w:rPr>
          <w:rFonts w:ascii="Arial" w:hAnsi="Arial" w:cs="Arial"/>
          <w:bCs/>
        </w:rPr>
      </w:pPr>
      <w:r w:rsidRPr="002B267B">
        <w:rPr>
          <w:rFonts w:ascii="Arial" w:hAnsi="Arial" w:cs="Arial"/>
          <w:b/>
        </w:rPr>
        <w:t>Mind the Gaps</w:t>
      </w:r>
      <w:r>
        <w:rPr>
          <w:rFonts w:ascii="Arial" w:hAnsi="Arial" w:cs="Arial"/>
          <w:bCs/>
        </w:rPr>
        <w:t xml:space="preserve">: </w:t>
      </w:r>
      <w:r w:rsidRPr="002B267B">
        <w:rPr>
          <w:rFonts w:ascii="Arial" w:hAnsi="Arial" w:cs="Arial"/>
          <w:bCs/>
        </w:rPr>
        <w:t xml:space="preserve">improving the equity, diversity and inclusion of </w:t>
      </w:r>
      <w:r>
        <w:rPr>
          <w:rFonts w:ascii="Arial" w:hAnsi="Arial" w:cs="Arial"/>
          <w:bCs/>
        </w:rPr>
        <w:t xml:space="preserve">collections held by </w:t>
      </w:r>
      <w:r w:rsidRPr="002B267B">
        <w:rPr>
          <w:rFonts w:ascii="Arial" w:hAnsi="Arial" w:cs="Arial"/>
          <w:bCs/>
        </w:rPr>
        <w:t>Dorset History Centre</w:t>
      </w:r>
      <w:r>
        <w:rPr>
          <w:rFonts w:ascii="Arial" w:hAnsi="Arial" w:cs="Arial"/>
          <w:bCs/>
        </w:rPr>
        <w:t xml:space="preserve"> through partnership with local communities</w:t>
      </w:r>
    </w:p>
    <w:p w14:paraId="3AF40760" w14:textId="7D34FDD3" w:rsidR="007C1F78" w:rsidRDefault="007C1F78" w:rsidP="007C1F78">
      <w:pPr>
        <w:pStyle w:val="ListParagraph"/>
        <w:numPr>
          <w:ilvl w:val="0"/>
          <w:numId w:val="3"/>
        </w:numPr>
        <w:autoSpaceDE w:val="0"/>
        <w:autoSpaceDN w:val="0"/>
        <w:adjustRightInd w:val="0"/>
        <w:spacing w:after="0" w:line="240" w:lineRule="auto"/>
        <w:rPr>
          <w:rFonts w:ascii="Arial" w:hAnsi="Arial" w:cs="Arial"/>
          <w:bCs/>
        </w:rPr>
      </w:pPr>
      <w:r w:rsidRPr="002B267B">
        <w:rPr>
          <w:rFonts w:ascii="Arial" w:hAnsi="Arial" w:cs="Arial"/>
          <w:b/>
        </w:rPr>
        <w:t>Archives for Art</w:t>
      </w:r>
      <w:r w:rsidR="00315C8D" w:rsidRPr="002B267B">
        <w:rPr>
          <w:rFonts w:ascii="Arial" w:hAnsi="Arial" w:cs="Arial"/>
          <w:b/>
        </w:rPr>
        <w:t>s’ Sake</w:t>
      </w:r>
      <w:r w:rsidR="00315C8D">
        <w:rPr>
          <w:rFonts w:ascii="Arial" w:hAnsi="Arial" w:cs="Arial"/>
          <w:bCs/>
        </w:rPr>
        <w:t xml:space="preserve">: </w:t>
      </w:r>
      <w:r w:rsidR="00FD13A6">
        <w:rPr>
          <w:rFonts w:ascii="Arial" w:hAnsi="Arial" w:cs="Arial"/>
          <w:bCs/>
        </w:rPr>
        <w:t xml:space="preserve">adding to </w:t>
      </w:r>
      <w:r w:rsidR="005730C9">
        <w:rPr>
          <w:rFonts w:ascii="Arial" w:hAnsi="Arial" w:cs="Arial"/>
          <w:bCs/>
        </w:rPr>
        <w:t xml:space="preserve">internationally important </w:t>
      </w:r>
      <w:r w:rsidR="005730C9" w:rsidRPr="005730C9">
        <w:rPr>
          <w:rFonts w:ascii="Arial" w:hAnsi="Arial" w:cs="Arial"/>
          <w:bCs/>
        </w:rPr>
        <w:t>collections of artists' and creatives' archives</w:t>
      </w:r>
      <w:r w:rsidR="00724D7C">
        <w:rPr>
          <w:rFonts w:ascii="Arial" w:hAnsi="Arial" w:cs="Arial"/>
          <w:bCs/>
        </w:rPr>
        <w:t xml:space="preserve"> and </w:t>
      </w:r>
      <w:r w:rsidR="00D0370B">
        <w:rPr>
          <w:rFonts w:ascii="Arial" w:hAnsi="Arial" w:cs="Arial"/>
          <w:bCs/>
        </w:rPr>
        <w:t>provide opportunities for meaningful participation</w:t>
      </w:r>
    </w:p>
    <w:p w14:paraId="4A9F49DB" w14:textId="3791C9F2" w:rsidR="00D0370B" w:rsidRDefault="00D0370B" w:rsidP="007C1F78">
      <w:pPr>
        <w:pStyle w:val="ListParagraph"/>
        <w:numPr>
          <w:ilvl w:val="0"/>
          <w:numId w:val="3"/>
        </w:numPr>
        <w:autoSpaceDE w:val="0"/>
        <w:autoSpaceDN w:val="0"/>
        <w:adjustRightInd w:val="0"/>
        <w:spacing w:after="0" w:line="240" w:lineRule="auto"/>
        <w:rPr>
          <w:rFonts w:ascii="Arial" w:hAnsi="Arial" w:cs="Arial"/>
          <w:bCs/>
        </w:rPr>
      </w:pPr>
      <w:r w:rsidRPr="002B267B">
        <w:rPr>
          <w:rFonts w:ascii="Arial" w:hAnsi="Arial" w:cs="Arial"/>
          <w:b/>
        </w:rPr>
        <w:t>Life and Crimes</w:t>
      </w:r>
      <w:r>
        <w:rPr>
          <w:rFonts w:ascii="Arial" w:hAnsi="Arial" w:cs="Arial"/>
          <w:bCs/>
        </w:rPr>
        <w:t xml:space="preserve">: </w:t>
      </w:r>
      <w:r w:rsidR="00587AD8">
        <w:rPr>
          <w:rFonts w:ascii="Arial" w:hAnsi="Arial" w:cs="Arial"/>
          <w:bCs/>
        </w:rPr>
        <w:t xml:space="preserve">working </w:t>
      </w:r>
      <w:r w:rsidR="00126D88">
        <w:rPr>
          <w:rFonts w:ascii="Arial" w:hAnsi="Arial" w:cs="Arial"/>
          <w:bCs/>
        </w:rPr>
        <w:t xml:space="preserve">to conserve, </w:t>
      </w:r>
      <w:r w:rsidR="00C133ED">
        <w:rPr>
          <w:rFonts w:ascii="Arial" w:hAnsi="Arial" w:cs="Arial"/>
          <w:bCs/>
        </w:rPr>
        <w:t>index and digitise</w:t>
      </w:r>
      <w:r w:rsidR="00587AD8">
        <w:rPr>
          <w:rFonts w:ascii="Arial" w:hAnsi="Arial" w:cs="Arial"/>
          <w:bCs/>
        </w:rPr>
        <w:t xml:space="preserve"> </w:t>
      </w:r>
      <w:r w:rsidR="00587AD8" w:rsidRPr="00587AD8">
        <w:rPr>
          <w:rFonts w:ascii="Arial" w:hAnsi="Arial" w:cs="Arial"/>
          <w:bCs/>
        </w:rPr>
        <w:t>records of the court of Quarter Sessions</w:t>
      </w:r>
      <w:r w:rsidR="00947065">
        <w:rPr>
          <w:rFonts w:ascii="Arial" w:hAnsi="Arial" w:cs="Arial"/>
          <w:bCs/>
        </w:rPr>
        <w:t xml:space="preserve"> for Dorset</w:t>
      </w:r>
      <w:r w:rsidR="00C133ED">
        <w:rPr>
          <w:rFonts w:ascii="Arial" w:hAnsi="Arial" w:cs="Arial"/>
          <w:bCs/>
        </w:rPr>
        <w:t>,</w:t>
      </w:r>
      <w:r w:rsidR="00126D88">
        <w:rPr>
          <w:rFonts w:ascii="Arial" w:hAnsi="Arial" w:cs="Arial"/>
          <w:bCs/>
        </w:rPr>
        <w:t xml:space="preserve"> with the help of volunteers</w:t>
      </w:r>
    </w:p>
    <w:p w14:paraId="2216D897" w14:textId="77777777" w:rsidR="00D54BD4" w:rsidRDefault="00D54BD4" w:rsidP="00D54BD4">
      <w:pPr>
        <w:autoSpaceDE w:val="0"/>
        <w:autoSpaceDN w:val="0"/>
        <w:adjustRightInd w:val="0"/>
        <w:spacing w:after="0" w:line="240" w:lineRule="auto"/>
        <w:rPr>
          <w:rFonts w:ascii="Arial" w:hAnsi="Arial" w:cs="Arial"/>
          <w:bCs/>
        </w:rPr>
      </w:pPr>
    </w:p>
    <w:p w14:paraId="2CE813EA" w14:textId="1A24F646"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xml:space="preserve">The post holder will </w:t>
      </w:r>
      <w:r>
        <w:rPr>
          <w:rFonts w:ascii="Arial" w:hAnsi="Arial" w:cs="Arial"/>
          <w:bCs/>
        </w:rPr>
        <w:t>work across all of</w:t>
      </w:r>
      <w:r w:rsidRPr="000D44BF">
        <w:rPr>
          <w:rFonts w:ascii="Arial" w:hAnsi="Arial" w:cs="Arial"/>
          <w:bCs/>
        </w:rPr>
        <w:t xml:space="preserve"> these strands, and the evidence and information gained will directly inform the Stage 2 submission to </w:t>
      </w:r>
      <w:r w:rsidR="003508BC">
        <w:rPr>
          <w:rFonts w:ascii="Arial" w:hAnsi="Arial" w:cs="Arial"/>
          <w:bCs/>
        </w:rPr>
        <w:t>Heritage Fund</w:t>
      </w:r>
      <w:r w:rsidRPr="000D44BF">
        <w:rPr>
          <w:rFonts w:ascii="Arial" w:hAnsi="Arial" w:cs="Arial"/>
          <w:bCs/>
        </w:rPr>
        <w:t>. </w:t>
      </w:r>
    </w:p>
    <w:p w14:paraId="5E50C495" w14:textId="77777777"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w:t>
      </w:r>
    </w:p>
    <w:p w14:paraId="5B927A65" w14:textId="77777777"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Duties will include: </w:t>
      </w:r>
    </w:p>
    <w:p w14:paraId="1D6E4E9C" w14:textId="77777777"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w:t>
      </w:r>
    </w:p>
    <w:p w14:paraId="528D99F3" w14:textId="77777777" w:rsidR="0040207E" w:rsidRDefault="0040207E" w:rsidP="0040207E">
      <w:pPr>
        <w:numPr>
          <w:ilvl w:val="0"/>
          <w:numId w:val="11"/>
        </w:numPr>
        <w:autoSpaceDE w:val="0"/>
        <w:autoSpaceDN w:val="0"/>
        <w:adjustRightInd w:val="0"/>
        <w:spacing w:after="0" w:line="240" w:lineRule="auto"/>
        <w:rPr>
          <w:rFonts w:ascii="Arial" w:hAnsi="Arial" w:cs="Arial"/>
          <w:bCs/>
        </w:rPr>
      </w:pPr>
      <w:r w:rsidRPr="0094703C">
        <w:rPr>
          <w:rFonts w:ascii="Arial" w:hAnsi="Arial" w:cs="Arial"/>
          <w:bCs/>
        </w:rPr>
        <w:t>Accessioning and cataloguing of digital and hard copy archives</w:t>
      </w:r>
      <w:r>
        <w:rPr>
          <w:rFonts w:ascii="Arial" w:hAnsi="Arial" w:cs="Arial"/>
          <w:bCs/>
        </w:rPr>
        <w:t xml:space="preserve"> using Epexio software</w:t>
      </w:r>
    </w:p>
    <w:p w14:paraId="1EC72F52" w14:textId="33A678BA" w:rsidR="003A0DE6" w:rsidRPr="003A0DE6" w:rsidRDefault="003A0DE6" w:rsidP="003A0DE6">
      <w:pPr>
        <w:numPr>
          <w:ilvl w:val="0"/>
          <w:numId w:val="11"/>
        </w:numPr>
        <w:autoSpaceDE w:val="0"/>
        <w:autoSpaceDN w:val="0"/>
        <w:adjustRightInd w:val="0"/>
        <w:spacing w:after="0" w:line="240" w:lineRule="auto"/>
        <w:rPr>
          <w:rFonts w:ascii="Arial" w:hAnsi="Arial" w:cs="Arial"/>
          <w:bCs/>
        </w:rPr>
      </w:pPr>
      <w:r>
        <w:rPr>
          <w:rFonts w:ascii="Arial" w:hAnsi="Arial" w:cs="Arial"/>
          <w:bCs/>
        </w:rPr>
        <w:t>Supervis</w:t>
      </w:r>
      <w:r w:rsidR="0040207E">
        <w:rPr>
          <w:rFonts w:ascii="Arial" w:hAnsi="Arial" w:cs="Arial"/>
          <w:bCs/>
        </w:rPr>
        <w:t>ing</w:t>
      </w:r>
      <w:r>
        <w:rPr>
          <w:rFonts w:ascii="Arial" w:hAnsi="Arial" w:cs="Arial"/>
          <w:bCs/>
        </w:rPr>
        <w:t xml:space="preserve"> </w:t>
      </w:r>
      <w:r w:rsidRPr="003A0DE6">
        <w:rPr>
          <w:rFonts w:ascii="Arial" w:hAnsi="Arial" w:cs="Arial"/>
          <w:bCs/>
        </w:rPr>
        <w:t>volunteers working to list</w:t>
      </w:r>
      <w:r>
        <w:rPr>
          <w:rFonts w:ascii="Arial" w:hAnsi="Arial" w:cs="Arial"/>
          <w:bCs/>
        </w:rPr>
        <w:t xml:space="preserve"> </w:t>
      </w:r>
      <w:r w:rsidR="00466803">
        <w:rPr>
          <w:rFonts w:ascii="Arial" w:hAnsi="Arial" w:cs="Arial"/>
          <w:bCs/>
        </w:rPr>
        <w:t>various collections</w:t>
      </w:r>
      <w:r w:rsidR="00F20EAB">
        <w:rPr>
          <w:rFonts w:ascii="Arial" w:hAnsi="Arial" w:cs="Arial"/>
          <w:bCs/>
        </w:rPr>
        <w:t xml:space="preserve">, including </w:t>
      </w:r>
      <w:r w:rsidR="009675A9">
        <w:rPr>
          <w:rFonts w:ascii="Arial" w:hAnsi="Arial" w:cs="Arial"/>
          <w:bCs/>
        </w:rPr>
        <w:t>a sample from the Quarter Sessions collection</w:t>
      </w:r>
      <w:r w:rsidR="00664618">
        <w:rPr>
          <w:rFonts w:ascii="Arial" w:hAnsi="Arial" w:cs="Arial"/>
          <w:bCs/>
        </w:rPr>
        <w:t xml:space="preserve"> and </w:t>
      </w:r>
      <w:r w:rsidR="009675A9">
        <w:rPr>
          <w:rFonts w:ascii="Arial" w:hAnsi="Arial" w:cs="Arial"/>
          <w:bCs/>
        </w:rPr>
        <w:t>Poole Lighthouse</w:t>
      </w:r>
      <w:r w:rsidR="00664618">
        <w:rPr>
          <w:rFonts w:ascii="Arial" w:hAnsi="Arial" w:cs="Arial"/>
          <w:bCs/>
        </w:rPr>
        <w:t xml:space="preserve"> collection</w:t>
      </w:r>
    </w:p>
    <w:p w14:paraId="7010F37F" w14:textId="263510A2" w:rsidR="00D62BE4" w:rsidRDefault="00D62BE4" w:rsidP="003A0DE6">
      <w:pPr>
        <w:numPr>
          <w:ilvl w:val="0"/>
          <w:numId w:val="11"/>
        </w:numPr>
        <w:autoSpaceDE w:val="0"/>
        <w:autoSpaceDN w:val="0"/>
        <w:adjustRightInd w:val="0"/>
        <w:spacing w:after="0" w:line="240" w:lineRule="auto"/>
        <w:rPr>
          <w:rFonts w:ascii="Arial" w:hAnsi="Arial" w:cs="Arial"/>
          <w:bCs/>
        </w:rPr>
      </w:pPr>
      <w:r w:rsidRPr="00D62BE4">
        <w:rPr>
          <w:rFonts w:ascii="Arial" w:hAnsi="Arial" w:cs="Arial"/>
          <w:bCs/>
        </w:rPr>
        <w:t>Collaborating with museums and community history organisations</w:t>
      </w:r>
      <w:r>
        <w:rPr>
          <w:rFonts w:ascii="Arial" w:hAnsi="Arial" w:cs="Arial"/>
          <w:bCs/>
        </w:rPr>
        <w:t xml:space="preserve"> to develop knowl</w:t>
      </w:r>
      <w:r w:rsidR="00664618">
        <w:rPr>
          <w:rFonts w:ascii="Arial" w:hAnsi="Arial" w:cs="Arial"/>
          <w:bCs/>
        </w:rPr>
        <w:t>edge and skills sharing activities</w:t>
      </w:r>
    </w:p>
    <w:p w14:paraId="76649D9B" w14:textId="54C3A154" w:rsidR="003A0DE6" w:rsidRPr="003A0DE6" w:rsidRDefault="003A0DE6" w:rsidP="003A0DE6">
      <w:pPr>
        <w:numPr>
          <w:ilvl w:val="0"/>
          <w:numId w:val="11"/>
        </w:numPr>
        <w:autoSpaceDE w:val="0"/>
        <w:autoSpaceDN w:val="0"/>
        <w:adjustRightInd w:val="0"/>
        <w:spacing w:after="0" w:line="240" w:lineRule="auto"/>
        <w:rPr>
          <w:rFonts w:ascii="Arial" w:hAnsi="Arial" w:cs="Arial"/>
          <w:bCs/>
        </w:rPr>
      </w:pPr>
      <w:r w:rsidRPr="003A0DE6">
        <w:rPr>
          <w:rFonts w:ascii="Arial" w:hAnsi="Arial" w:cs="Arial"/>
          <w:bCs/>
        </w:rPr>
        <w:t>Ensuring that statistics and other useful data relating to the project are collated </w:t>
      </w:r>
    </w:p>
    <w:p w14:paraId="6051CDC0" w14:textId="629B37F3" w:rsidR="000D44BF" w:rsidRPr="000D44BF" w:rsidRDefault="000D44BF" w:rsidP="000D44BF">
      <w:pPr>
        <w:numPr>
          <w:ilvl w:val="0"/>
          <w:numId w:val="11"/>
        </w:numPr>
        <w:autoSpaceDE w:val="0"/>
        <w:autoSpaceDN w:val="0"/>
        <w:adjustRightInd w:val="0"/>
        <w:spacing w:after="0" w:line="240" w:lineRule="auto"/>
        <w:rPr>
          <w:rFonts w:ascii="Arial" w:hAnsi="Arial" w:cs="Arial"/>
          <w:bCs/>
        </w:rPr>
      </w:pPr>
      <w:r w:rsidRPr="000D44BF">
        <w:rPr>
          <w:rFonts w:ascii="Arial" w:hAnsi="Arial" w:cs="Arial"/>
          <w:bCs/>
        </w:rPr>
        <w:t>Close working with Project and DHC colleagues to ensure the most efficient and practical approaches to the project; </w:t>
      </w:r>
    </w:p>
    <w:p w14:paraId="3D4F398F" w14:textId="77777777" w:rsidR="000D44BF" w:rsidRPr="000D44BF" w:rsidRDefault="000D44BF" w:rsidP="000D44BF">
      <w:pPr>
        <w:numPr>
          <w:ilvl w:val="0"/>
          <w:numId w:val="12"/>
        </w:numPr>
        <w:autoSpaceDE w:val="0"/>
        <w:autoSpaceDN w:val="0"/>
        <w:adjustRightInd w:val="0"/>
        <w:spacing w:after="0" w:line="240" w:lineRule="auto"/>
        <w:rPr>
          <w:rFonts w:ascii="Arial" w:hAnsi="Arial" w:cs="Arial"/>
          <w:bCs/>
        </w:rPr>
      </w:pPr>
      <w:r w:rsidRPr="000D44BF">
        <w:rPr>
          <w:rFonts w:ascii="Arial" w:hAnsi="Arial" w:cs="Arial"/>
          <w:bCs/>
        </w:rPr>
        <w:t>Assisting with marketing and publicity pertaining to the project. </w:t>
      </w:r>
    </w:p>
    <w:p w14:paraId="235FF1A0" w14:textId="77777777" w:rsidR="000D44BF" w:rsidRPr="000D44BF" w:rsidRDefault="000D44BF" w:rsidP="000D44BF">
      <w:pPr>
        <w:numPr>
          <w:ilvl w:val="0"/>
          <w:numId w:val="13"/>
        </w:numPr>
        <w:autoSpaceDE w:val="0"/>
        <w:autoSpaceDN w:val="0"/>
        <w:adjustRightInd w:val="0"/>
        <w:spacing w:after="0" w:line="240" w:lineRule="auto"/>
        <w:rPr>
          <w:rFonts w:ascii="Arial" w:hAnsi="Arial" w:cs="Arial"/>
          <w:bCs/>
        </w:rPr>
      </w:pPr>
      <w:r w:rsidRPr="000D44BF">
        <w:rPr>
          <w:rFonts w:ascii="Arial" w:hAnsi="Arial" w:cs="Arial"/>
          <w:bCs/>
        </w:rPr>
        <w:t>Contributing to project evaluation activities. </w:t>
      </w:r>
    </w:p>
    <w:p w14:paraId="32C55653" w14:textId="01D3F492" w:rsidR="000D44BF" w:rsidRPr="000D44BF" w:rsidRDefault="000D44BF" w:rsidP="000D44BF">
      <w:pPr>
        <w:numPr>
          <w:ilvl w:val="0"/>
          <w:numId w:val="14"/>
        </w:numPr>
        <w:autoSpaceDE w:val="0"/>
        <w:autoSpaceDN w:val="0"/>
        <w:adjustRightInd w:val="0"/>
        <w:spacing w:after="0" w:line="240" w:lineRule="auto"/>
        <w:rPr>
          <w:rFonts w:ascii="Arial" w:hAnsi="Arial" w:cs="Arial"/>
          <w:bCs/>
        </w:rPr>
      </w:pPr>
      <w:r w:rsidRPr="000D44BF">
        <w:rPr>
          <w:rFonts w:ascii="Arial" w:hAnsi="Arial" w:cs="Arial"/>
          <w:bCs/>
        </w:rPr>
        <w:t xml:space="preserve">Any other duties relating to </w:t>
      </w:r>
      <w:r w:rsidR="00F04CA5">
        <w:rPr>
          <w:rFonts w:ascii="Arial" w:hAnsi="Arial" w:cs="Arial"/>
          <w:bCs/>
          <w:i/>
          <w:iCs/>
        </w:rPr>
        <w:t>Past Lives, Future Proofed</w:t>
      </w:r>
      <w:r w:rsidRPr="000D44BF">
        <w:rPr>
          <w:rFonts w:ascii="Arial" w:hAnsi="Arial" w:cs="Arial"/>
          <w:bCs/>
        </w:rPr>
        <w:t xml:space="preserve"> as required. </w:t>
      </w:r>
    </w:p>
    <w:p w14:paraId="578D87C4" w14:textId="77777777" w:rsidR="000D44BF" w:rsidRPr="000D44BF" w:rsidRDefault="000D44BF" w:rsidP="000D44BF">
      <w:pPr>
        <w:autoSpaceDE w:val="0"/>
        <w:autoSpaceDN w:val="0"/>
        <w:adjustRightInd w:val="0"/>
        <w:spacing w:after="0" w:line="240" w:lineRule="auto"/>
        <w:rPr>
          <w:rFonts w:ascii="Arial" w:hAnsi="Arial" w:cs="Arial"/>
          <w:bCs/>
        </w:rPr>
      </w:pPr>
      <w:r w:rsidRPr="000D44BF">
        <w:rPr>
          <w:rFonts w:ascii="Arial" w:hAnsi="Arial" w:cs="Arial"/>
          <w:bCs/>
        </w:rPr>
        <w:t> </w:t>
      </w:r>
    </w:p>
    <w:p w14:paraId="3FCBA395" w14:textId="375A3793" w:rsidR="00D54BD4" w:rsidRPr="00D54BD4" w:rsidRDefault="00183B20" w:rsidP="00D54BD4">
      <w:pPr>
        <w:autoSpaceDE w:val="0"/>
        <w:autoSpaceDN w:val="0"/>
        <w:adjustRightInd w:val="0"/>
        <w:spacing w:after="0" w:line="240" w:lineRule="auto"/>
        <w:rPr>
          <w:rFonts w:ascii="Arial" w:hAnsi="Arial" w:cs="Arial"/>
          <w:bCs/>
        </w:rPr>
      </w:pPr>
      <w:r w:rsidRPr="00183B20">
        <w:rPr>
          <w:rFonts w:ascii="Arial" w:hAnsi="Arial" w:cs="Arial"/>
          <w:bCs/>
        </w:rPr>
        <w:t>The post holder will ideally have experience of cataloguing large, complex archive collections and will be familiar with</w:t>
      </w:r>
      <w:r w:rsidR="008D3F1F">
        <w:rPr>
          <w:rFonts w:ascii="Arial" w:hAnsi="Arial" w:cs="Arial"/>
          <w:bCs/>
        </w:rPr>
        <w:t xml:space="preserve"> using archival</w:t>
      </w:r>
      <w:r w:rsidRPr="00183B20">
        <w:rPr>
          <w:rFonts w:ascii="Arial" w:hAnsi="Arial" w:cs="Arial"/>
          <w:bCs/>
        </w:rPr>
        <w:t xml:space="preserve"> cataloguing </w:t>
      </w:r>
      <w:r w:rsidR="008D3F1F">
        <w:rPr>
          <w:rFonts w:ascii="Arial" w:hAnsi="Arial" w:cs="Arial"/>
          <w:bCs/>
        </w:rPr>
        <w:t>software, such as Epexio</w:t>
      </w:r>
      <w:r w:rsidRPr="00183B20">
        <w:rPr>
          <w:rFonts w:ascii="Arial" w:hAnsi="Arial" w:cs="Arial"/>
          <w:bCs/>
        </w:rPr>
        <w:t>.</w:t>
      </w:r>
      <w:r w:rsidR="008D3F1F">
        <w:rPr>
          <w:rFonts w:ascii="Arial" w:hAnsi="Arial" w:cs="Arial"/>
          <w:bCs/>
        </w:rPr>
        <w:t xml:space="preserve"> </w:t>
      </w:r>
      <w:r w:rsidRPr="00183B20">
        <w:rPr>
          <w:rFonts w:ascii="Arial" w:hAnsi="Arial" w:cs="Arial"/>
          <w:bCs/>
        </w:rPr>
        <w:t xml:space="preserve">Knowledge of Quarter Session archives would be an </w:t>
      </w:r>
      <w:r w:rsidR="008D3F1F" w:rsidRPr="00183B20">
        <w:rPr>
          <w:rFonts w:ascii="Arial" w:hAnsi="Arial" w:cs="Arial"/>
          <w:bCs/>
        </w:rPr>
        <w:t>advantage but</w:t>
      </w:r>
      <w:r w:rsidRPr="00183B20">
        <w:rPr>
          <w:rFonts w:ascii="Arial" w:hAnsi="Arial" w:cs="Arial"/>
          <w:bCs/>
        </w:rPr>
        <w:t xml:space="preserve"> is not essential. The post holder will have opportunities to work with colleagues across DHC </w:t>
      </w:r>
      <w:r w:rsidR="008D3F1F" w:rsidRPr="00183B20">
        <w:rPr>
          <w:rFonts w:ascii="Arial" w:hAnsi="Arial" w:cs="Arial"/>
          <w:bCs/>
        </w:rPr>
        <w:t>to</w:t>
      </w:r>
      <w:r w:rsidRPr="00183B20">
        <w:rPr>
          <w:rFonts w:ascii="Arial" w:hAnsi="Arial" w:cs="Arial"/>
          <w:bCs/>
        </w:rPr>
        <w:t xml:space="preserve"> enhance their knowledge of this busy archive service and the various functions that it performs.</w:t>
      </w:r>
    </w:p>
    <w:p w14:paraId="76125D24" w14:textId="77777777" w:rsidR="00132E6A" w:rsidRPr="00132E6A" w:rsidRDefault="00132E6A" w:rsidP="00132E6A">
      <w:pPr>
        <w:spacing w:after="0" w:line="240" w:lineRule="auto"/>
        <w:rPr>
          <w:rFonts w:ascii="Arial" w:hAnsi="Arial" w:cs="Arial"/>
        </w:rPr>
      </w:pPr>
    </w:p>
    <w:p w14:paraId="398C1914" w14:textId="67012553" w:rsidR="00132E6A" w:rsidRPr="00132E6A" w:rsidRDefault="00132E6A" w:rsidP="00132E6A">
      <w:pPr>
        <w:pStyle w:val="Heading2"/>
      </w:pPr>
      <w:r w:rsidRPr="00132E6A">
        <w:t xml:space="preserve">Travel </w:t>
      </w:r>
      <w:r>
        <w:t>r</w:t>
      </w:r>
      <w:r w:rsidRPr="00132E6A">
        <w:t>equirement</w:t>
      </w:r>
    </w:p>
    <w:p w14:paraId="0AF0FC5A" w14:textId="0FA40319" w:rsidR="00132E6A" w:rsidRPr="00132E6A" w:rsidRDefault="00132E6A" w:rsidP="00132E6A">
      <w:pPr>
        <w:spacing w:after="0" w:line="240" w:lineRule="auto"/>
        <w:rPr>
          <w:rFonts w:ascii="Arial" w:hAnsi="Arial" w:cs="Arial"/>
        </w:rPr>
      </w:pPr>
      <w:r w:rsidRPr="79051B5E">
        <w:rPr>
          <w:rFonts w:ascii="Arial" w:hAnsi="Arial" w:cs="Arial"/>
        </w:rPr>
        <w:t xml:space="preserve">This position has </w:t>
      </w:r>
      <w:r w:rsidR="004378C2" w:rsidRPr="79051B5E">
        <w:rPr>
          <w:rFonts w:ascii="Arial" w:hAnsi="Arial" w:cs="Arial"/>
        </w:rPr>
        <w:t>no</w:t>
      </w:r>
      <w:r w:rsidRPr="79051B5E">
        <w:rPr>
          <w:rFonts w:ascii="Arial" w:hAnsi="Arial" w:cs="Arial"/>
        </w:rPr>
        <w:t xml:space="preserve"> significant travel requirement</w:t>
      </w:r>
      <w:r w:rsidR="000E4036" w:rsidRPr="79051B5E">
        <w:rPr>
          <w:rFonts w:ascii="Arial" w:hAnsi="Arial" w:cs="Arial"/>
        </w:rPr>
        <w:t xml:space="preserve"> although occasional travel may be required at times, for example to and from The Lighthouse, Poole</w:t>
      </w:r>
      <w:r w:rsidRPr="79051B5E">
        <w:rPr>
          <w:rFonts w:ascii="Arial" w:hAnsi="Arial" w:cs="Arial"/>
        </w:rPr>
        <w:t xml:space="preserve">. </w:t>
      </w:r>
      <w:r w:rsidR="000B2E1D" w:rsidRPr="79051B5E">
        <w:rPr>
          <w:rFonts w:ascii="Arial" w:hAnsi="Arial" w:cs="Arial"/>
        </w:rPr>
        <w:t xml:space="preserve"> </w:t>
      </w:r>
    </w:p>
    <w:p w14:paraId="5A0DB99F" w14:textId="77777777" w:rsidR="00132E6A" w:rsidRPr="00132E6A" w:rsidRDefault="00132E6A" w:rsidP="00132E6A">
      <w:pPr>
        <w:spacing w:after="0" w:line="240" w:lineRule="auto"/>
        <w:rPr>
          <w:rFonts w:ascii="Arial" w:hAnsi="Arial" w:cs="Arial"/>
        </w:rPr>
      </w:pPr>
    </w:p>
    <w:p w14:paraId="5B96FA0D" w14:textId="7C6A8DBA" w:rsidR="00132E6A" w:rsidRPr="00132E6A" w:rsidRDefault="00132E6A" w:rsidP="00132E6A">
      <w:pPr>
        <w:pStyle w:val="Heading2"/>
      </w:pPr>
      <w:r>
        <w:t>Other information</w:t>
      </w:r>
    </w:p>
    <w:p w14:paraId="469696EC" w14:textId="1E762B38" w:rsidR="00132E6A" w:rsidRPr="00132E6A" w:rsidRDefault="00132E6A" w:rsidP="00132E6A">
      <w:pPr>
        <w:spacing w:after="0" w:line="240" w:lineRule="auto"/>
        <w:rPr>
          <w:rFonts w:ascii="Arial" w:hAnsi="Arial" w:cs="Arial"/>
        </w:rPr>
      </w:pPr>
      <w:r w:rsidRPr="00132E6A">
        <w:rPr>
          <w:rFonts w:ascii="Arial" w:hAnsi="Arial" w:cs="Arial"/>
        </w:rPr>
        <w:t>The ability to converse at ease with customers and provide advice in accurate spoken English is essential for the post.</w:t>
      </w: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03A5F00C" w:rsidR="00132E6A" w:rsidRPr="00132E6A" w:rsidRDefault="00C14D37" w:rsidP="00250A99">
            <w:pPr>
              <w:rPr>
                <w:rFonts w:ascii="Arial" w:hAnsi="Arial" w:cs="Arial"/>
              </w:rPr>
            </w:pPr>
            <w:r>
              <w:rPr>
                <w:rFonts w:ascii="Arial" w:hAnsi="Arial" w:cs="Arial"/>
              </w:rPr>
              <w:t>Service Manager for Archives and Records</w:t>
            </w: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0D3E39DA" w:rsidR="00132E6A" w:rsidRPr="00132E6A" w:rsidRDefault="00C14D37" w:rsidP="00250A99">
            <w:pPr>
              <w:rPr>
                <w:rFonts w:ascii="Arial" w:hAnsi="Arial" w:cs="Arial"/>
              </w:rPr>
            </w:pPr>
            <w:r>
              <w:rPr>
                <w:rFonts w:ascii="Arial" w:hAnsi="Arial" w:cs="Arial"/>
              </w:rPr>
              <w:t>October 2025</w:t>
            </w:r>
          </w:p>
        </w:tc>
      </w:tr>
    </w:tbl>
    <w:p w14:paraId="5C470406" w14:textId="77777777" w:rsidR="00832657" w:rsidRPr="00132E6A" w:rsidRDefault="00832657" w:rsidP="00B6201C">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6AFC" w14:textId="77777777" w:rsidR="00CC15CF" w:rsidRDefault="00CC15CF" w:rsidP="00832657">
      <w:pPr>
        <w:spacing w:after="0" w:line="240" w:lineRule="auto"/>
      </w:pPr>
      <w:r>
        <w:separator/>
      </w:r>
    </w:p>
  </w:endnote>
  <w:endnote w:type="continuationSeparator" w:id="0">
    <w:p w14:paraId="78A825AA" w14:textId="77777777" w:rsidR="00CC15CF" w:rsidRDefault="00CC15CF"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5B2A" w14:textId="77777777" w:rsidR="00CC15CF" w:rsidRDefault="00CC15CF" w:rsidP="00832657">
      <w:pPr>
        <w:spacing w:after="0" w:line="240" w:lineRule="auto"/>
      </w:pPr>
      <w:r>
        <w:separator/>
      </w:r>
    </w:p>
  </w:footnote>
  <w:footnote w:type="continuationSeparator" w:id="0">
    <w:p w14:paraId="30C4F44B" w14:textId="77777777" w:rsidR="00CC15CF" w:rsidRDefault="00CC15CF"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03864" strokecolor="#172c51" strokeweight="1pt" w14:anchorId="4BDB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f3763 [1604]" strokecolor="#09101d [484]" strokeweight="1pt" w14:anchorId="098C6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0071159F"/>
    <w:multiLevelType w:val="hybridMultilevel"/>
    <w:tmpl w:val="458E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C0368"/>
    <w:multiLevelType w:val="multilevel"/>
    <w:tmpl w:val="C3F4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669F9"/>
    <w:multiLevelType w:val="multilevel"/>
    <w:tmpl w:val="A1B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E20C8"/>
    <w:multiLevelType w:val="multilevel"/>
    <w:tmpl w:val="846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13573B"/>
    <w:multiLevelType w:val="multilevel"/>
    <w:tmpl w:val="5DD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54A19"/>
    <w:multiLevelType w:val="multilevel"/>
    <w:tmpl w:val="C416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F778AB"/>
    <w:multiLevelType w:val="multilevel"/>
    <w:tmpl w:val="1112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1C5951"/>
    <w:multiLevelType w:val="multilevel"/>
    <w:tmpl w:val="6540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FD0C3E"/>
    <w:multiLevelType w:val="multilevel"/>
    <w:tmpl w:val="94B2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C3674C"/>
    <w:multiLevelType w:val="multilevel"/>
    <w:tmpl w:val="2634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0A170B"/>
    <w:multiLevelType w:val="multilevel"/>
    <w:tmpl w:val="6B52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BA15B7"/>
    <w:multiLevelType w:val="multilevel"/>
    <w:tmpl w:val="6630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A6DDE"/>
    <w:multiLevelType w:val="multilevel"/>
    <w:tmpl w:val="46F2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B019CE"/>
    <w:multiLevelType w:val="multilevel"/>
    <w:tmpl w:val="64FC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30468"/>
    <w:multiLevelType w:val="multilevel"/>
    <w:tmpl w:val="92E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75540A"/>
    <w:multiLevelType w:val="multilevel"/>
    <w:tmpl w:val="99F2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5973A4"/>
    <w:multiLevelType w:val="multilevel"/>
    <w:tmpl w:val="6E10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0573915">
    <w:abstractNumId w:val="0"/>
  </w:num>
  <w:num w:numId="2" w16cid:durableId="707221205">
    <w:abstractNumId w:val="15"/>
  </w:num>
  <w:num w:numId="3" w16cid:durableId="752357169">
    <w:abstractNumId w:val="1"/>
  </w:num>
  <w:num w:numId="4" w16cid:durableId="653069407">
    <w:abstractNumId w:val="6"/>
  </w:num>
  <w:num w:numId="5" w16cid:durableId="1293251179">
    <w:abstractNumId w:val="4"/>
  </w:num>
  <w:num w:numId="6" w16cid:durableId="1023827791">
    <w:abstractNumId w:val="16"/>
  </w:num>
  <w:num w:numId="7" w16cid:durableId="1132669919">
    <w:abstractNumId w:val="2"/>
  </w:num>
  <w:num w:numId="8" w16cid:durableId="768624550">
    <w:abstractNumId w:val="9"/>
  </w:num>
  <w:num w:numId="9" w16cid:durableId="2080709087">
    <w:abstractNumId w:val="10"/>
  </w:num>
  <w:num w:numId="10" w16cid:durableId="1589848337">
    <w:abstractNumId w:val="13"/>
  </w:num>
  <w:num w:numId="11" w16cid:durableId="1383627125">
    <w:abstractNumId w:val="14"/>
  </w:num>
  <w:num w:numId="12" w16cid:durableId="675116978">
    <w:abstractNumId w:val="8"/>
  </w:num>
  <w:num w:numId="13" w16cid:durableId="491214825">
    <w:abstractNumId w:val="12"/>
  </w:num>
  <w:num w:numId="14" w16cid:durableId="904798343">
    <w:abstractNumId w:val="17"/>
  </w:num>
  <w:num w:numId="15" w16cid:durableId="873690719">
    <w:abstractNumId w:val="3"/>
  </w:num>
  <w:num w:numId="16" w16cid:durableId="1771467832">
    <w:abstractNumId w:val="7"/>
  </w:num>
  <w:num w:numId="17" w16cid:durableId="1795565106">
    <w:abstractNumId w:val="11"/>
  </w:num>
  <w:num w:numId="18" w16cid:durableId="1290626323">
    <w:abstractNumId w:val="18"/>
  </w:num>
  <w:num w:numId="19" w16cid:durableId="1033264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4214"/>
    <w:rsid w:val="00010402"/>
    <w:rsid w:val="00040EB8"/>
    <w:rsid w:val="00060D6F"/>
    <w:rsid w:val="000B2E1D"/>
    <w:rsid w:val="000C134D"/>
    <w:rsid w:val="000D05ED"/>
    <w:rsid w:val="000D44BF"/>
    <w:rsid w:val="000D5C14"/>
    <w:rsid w:val="000E4036"/>
    <w:rsid w:val="000F0D3F"/>
    <w:rsid w:val="000F28C1"/>
    <w:rsid w:val="00126D88"/>
    <w:rsid w:val="00132E6A"/>
    <w:rsid w:val="00137BD8"/>
    <w:rsid w:val="001746BD"/>
    <w:rsid w:val="00183B20"/>
    <w:rsid w:val="001A0366"/>
    <w:rsid w:val="001C742B"/>
    <w:rsid w:val="001D3A3E"/>
    <w:rsid w:val="0020102B"/>
    <w:rsid w:val="0021518D"/>
    <w:rsid w:val="0023153A"/>
    <w:rsid w:val="00280E0A"/>
    <w:rsid w:val="002B267B"/>
    <w:rsid w:val="002F15F8"/>
    <w:rsid w:val="002F5A71"/>
    <w:rsid w:val="00315C8D"/>
    <w:rsid w:val="00320978"/>
    <w:rsid w:val="00331649"/>
    <w:rsid w:val="003477D9"/>
    <w:rsid w:val="003508BC"/>
    <w:rsid w:val="00354822"/>
    <w:rsid w:val="0037701E"/>
    <w:rsid w:val="003A0DE6"/>
    <w:rsid w:val="003C1A08"/>
    <w:rsid w:val="003E24BF"/>
    <w:rsid w:val="0040207E"/>
    <w:rsid w:val="00406AA0"/>
    <w:rsid w:val="0042062E"/>
    <w:rsid w:val="00421963"/>
    <w:rsid w:val="00423761"/>
    <w:rsid w:val="00430F33"/>
    <w:rsid w:val="004378C2"/>
    <w:rsid w:val="00444BE0"/>
    <w:rsid w:val="0045207E"/>
    <w:rsid w:val="00466803"/>
    <w:rsid w:val="004E795A"/>
    <w:rsid w:val="005455FC"/>
    <w:rsid w:val="0054719E"/>
    <w:rsid w:val="00550E3E"/>
    <w:rsid w:val="0055446F"/>
    <w:rsid w:val="00554A3C"/>
    <w:rsid w:val="005730C9"/>
    <w:rsid w:val="00587AD8"/>
    <w:rsid w:val="00596C1F"/>
    <w:rsid w:val="005C2A0C"/>
    <w:rsid w:val="005C5EDB"/>
    <w:rsid w:val="005E3DB0"/>
    <w:rsid w:val="005F2408"/>
    <w:rsid w:val="0060582C"/>
    <w:rsid w:val="00664618"/>
    <w:rsid w:val="00684DC9"/>
    <w:rsid w:val="0069176C"/>
    <w:rsid w:val="0069754F"/>
    <w:rsid w:val="00724D7C"/>
    <w:rsid w:val="007C1F78"/>
    <w:rsid w:val="00804397"/>
    <w:rsid w:val="00832657"/>
    <w:rsid w:val="00843803"/>
    <w:rsid w:val="00864526"/>
    <w:rsid w:val="00864D34"/>
    <w:rsid w:val="008814D8"/>
    <w:rsid w:val="008D2781"/>
    <w:rsid w:val="008D3008"/>
    <w:rsid w:val="008D3F1F"/>
    <w:rsid w:val="008E72A3"/>
    <w:rsid w:val="0094703C"/>
    <w:rsid w:val="00947065"/>
    <w:rsid w:val="00951E59"/>
    <w:rsid w:val="009675A9"/>
    <w:rsid w:val="00970894"/>
    <w:rsid w:val="009778FE"/>
    <w:rsid w:val="00991F44"/>
    <w:rsid w:val="009E2E3F"/>
    <w:rsid w:val="00A202C9"/>
    <w:rsid w:val="00A333B3"/>
    <w:rsid w:val="00A70664"/>
    <w:rsid w:val="00A76EFD"/>
    <w:rsid w:val="00AB70C0"/>
    <w:rsid w:val="00AC6A07"/>
    <w:rsid w:val="00AF5937"/>
    <w:rsid w:val="00B26364"/>
    <w:rsid w:val="00B6201C"/>
    <w:rsid w:val="00BB649A"/>
    <w:rsid w:val="00BD21D6"/>
    <w:rsid w:val="00BF0500"/>
    <w:rsid w:val="00C133ED"/>
    <w:rsid w:val="00C14585"/>
    <w:rsid w:val="00C14D37"/>
    <w:rsid w:val="00C2316C"/>
    <w:rsid w:val="00C4708F"/>
    <w:rsid w:val="00C71B88"/>
    <w:rsid w:val="00C94F4B"/>
    <w:rsid w:val="00CA3DD6"/>
    <w:rsid w:val="00CB2D4E"/>
    <w:rsid w:val="00CC15CF"/>
    <w:rsid w:val="00D0370B"/>
    <w:rsid w:val="00D43CC6"/>
    <w:rsid w:val="00D54BD4"/>
    <w:rsid w:val="00D62BE4"/>
    <w:rsid w:val="00D94897"/>
    <w:rsid w:val="00DB137F"/>
    <w:rsid w:val="00DB6059"/>
    <w:rsid w:val="00DC09AA"/>
    <w:rsid w:val="00DE3F51"/>
    <w:rsid w:val="00DF3411"/>
    <w:rsid w:val="00E041B3"/>
    <w:rsid w:val="00E0606F"/>
    <w:rsid w:val="00E06FD4"/>
    <w:rsid w:val="00E14B22"/>
    <w:rsid w:val="00E41C8A"/>
    <w:rsid w:val="00E53E5C"/>
    <w:rsid w:val="00E70F6D"/>
    <w:rsid w:val="00E839BD"/>
    <w:rsid w:val="00E923B3"/>
    <w:rsid w:val="00EE6FD3"/>
    <w:rsid w:val="00EF572A"/>
    <w:rsid w:val="00F02ACC"/>
    <w:rsid w:val="00F04CA5"/>
    <w:rsid w:val="00F20EAB"/>
    <w:rsid w:val="00F32BB4"/>
    <w:rsid w:val="00F42AB8"/>
    <w:rsid w:val="00F85B37"/>
    <w:rsid w:val="00FC689B"/>
    <w:rsid w:val="00FD13A6"/>
    <w:rsid w:val="2AC645BB"/>
    <w:rsid w:val="2D902FA9"/>
    <w:rsid w:val="67958BC8"/>
    <w:rsid w:val="79051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character" w:styleId="CommentReference">
    <w:name w:val="annotation reference"/>
    <w:basedOn w:val="DefaultParagraphFont"/>
    <w:uiPriority w:val="99"/>
    <w:semiHidden/>
    <w:unhideWhenUsed/>
    <w:rsid w:val="00354822"/>
    <w:rPr>
      <w:sz w:val="16"/>
      <w:szCs w:val="16"/>
    </w:rPr>
  </w:style>
  <w:style w:type="paragraph" w:styleId="CommentText">
    <w:name w:val="annotation text"/>
    <w:basedOn w:val="Normal"/>
    <w:link w:val="CommentTextChar"/>
    <w:uiPriority w:val="99"/>
    <w:unhideWhenUsed/>
    <w:rsid w:val="00354822"/>
    <w:pPr>
      <w:spacing w:line="240" w:lineRule="auto"/>
    </w:pPr>
    <w:rPr>
      <w:sz w:val="20"/>
      <w:szCs w:val="20"/>
    </w:rPr>
  </w:style>
  <w:style w:type="character" w:customStyle="1" w:styleId="CommentTextChar">
    <w:name w:val="Comment Text Char"/>
    <w:basedOn w:val="DefaultParagraphFont"/>
    <w:link w:val="CommentText"/>
    <w:uiPriority w:val="99"/>
    <w:rsid w:val="00354822"/>
    <w:rPr>
      <w:sz w:val="20"/>
      <w:szCs w:val="20"/>
    </w:rPr>
  </w:style>
  <w:style w:type="paragraph" w:styleId="CommentSubject">
    <w:name w:val="annotation subject"/>
    <w:basedOn w:val="CommentText"/>
    <w:next w:val="CommentText"/>
    <w:link w:val="CommentSubjectChar"/>
    <w:uiPriority w:val="99"/>
    <w:semiHidden/>
    <w:unhideWhenUsed/>
    <w:rsid w:val="00354822"/>
    <w:rPr>
      <w:b/>
      <w:bCs/>
    </w:rPr>
  </w:style>
  <w:style w:type="character" w:customStyle="1" w:styleId="CommentSubjectChar">
    <w:name w:val="Comment Subject Char"/>
    <w:basedOn w:val="CommentTextChar"/>
    <w:link w:val="CommentSubject"/>
    <w:uiPriority w:val="99"/>
    <w:semiHidden/>
    <w:rsid w:val="003548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875885">
      <w:bodyDiv w:val="1"/>
      <w:marLeft w:val="0"/>
      <w:marRight w:val="0"/>
      <w:marTop w:val="0"/>
      <w:marBottom w:val="0"/>
      <w:divBdr>
        <w:top w:val="none" w:sz="0" w:space="0" w:color="auto"/>
        <w:left w:val="none" w:sz="0" w:space="0" w:color="auto"/>
        <w:bottom w:val="none" w:sz="0" w:space="0" w:color="auto"/>
        <w:right w:val="none" w:sz="0" w:space="0" w:color="auto"/>
      </w:divBdr>
      <w:divsChild>
        <w:div w:id="667681898">
          <w:marLeft w:val="0"/>
          <w:marRight w:val="0"/>
          <w:marTop w:val="0"/>
          <w:marBottom w:val="0"/>
          <w:divBdr>
            <w:top w:val="none" w:sz="0" w:space="0" w:color="auto"/>
            <w:left w:val="none" w:sz="0" w:space="0" w:color="auto"/>
            <w:bottom w:val="none" w:sz="0" w:space="0" w:color="auto"/>
            <w:right w:val="none" w:sz="0" w:space="0" w:color="auto"/>
          </w:divBdr>
        </w:div>
        <w:div w:id="1382368488">
          <w:marLeft w:val="0"/>
          <w:marRight w:val="0"/>
          <w:marTop w:val="0"/>
          <w:marBottom w:val="0"/>
          <w:divBdr>
            <w:top w:val="none" w:sz="0" w:space="0" w:color="auto"/>
            <w:left w:val="none" w:sz="0" w:space="0" w:color="auto"/>
            <w:bottom w:val="none" w:sz="0" w:space="0" w:color="auto"/>
            <w:right w:val="none" w:sz="0" w:space="0" w:color="auto"/>
          </w:divBdr>
        </w:div>
        <w:div w:id="635961844">
          <w:marLeft w:val="0"/>
          <w:marRight w:val="0"/>
          <w:marTop w:val="0"/>
          <w:marBottom w:val="0"/>
          <w:divBdr>
            <w:top w:val="none" w:sz="0" w:space="0" w:color="auto"/>
            <w:left w:val="none" w:sz="0" w:space="0" w:color="auto"/>
            <w:bottom w:val="none" w:sz="0" w:space="0" w:color="auto"/>
            <w:right w:val="none" w:sz="0" w:space="0" w:color="auto"/>
          </w:divBdr>
        </w:div>
        <w:div w:id="717824747">
          <w:marLeft w:val="0"/>
          <w:marRight w:val="0"/>
          <w:marTop w:val="0"/>
          <w:marBottom w:val="0"/>
          <w:divBdr>
            <w:top w:val="none" w:sz="0" w:space="0" w:color="auto"/>
            <w:left w:val="none" w:sz="0" w:space="0" w:color="auto"/>
            <w:bottom w:val="none" w:sz="0" w:space="0" w:color="auto"/>
            <w:right w:val="none" w:sz="0" w:space="0" w:color="auto"/>
          </w:divBdr>
        </w:div>
        <w:div w:id="1992177539">
          <w:marLeft w:val="0"/>
          <w:marRight w:val="0"/>
          <w:marTop w:val="0"/>
          <w:marBottom w:val="0"/>
          <w:divBdr>
            <w:top w:val="none" w:sz="0" w:space="0" w:color="auto"/>
            <w:left w:val="none" w:sz="0" w:space="0" w:color="auto"/>
            <w:bottom w:val="none" w:sz="0" w:space="0" w:color="auto"/>
            <w:right w:val="none" w:sz="0" w:space="0" w:color="auto"/>
          </w:divBdr>
        </w:div>
      </w:divsChild>
    </w:div>
    <w:div w:id="1371344395">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0">
          <w:marLeft w:val="0"/>
          <w:marRight w:val="0"/>
          <w:marTop w:val="0"/>
          <w:marBottom w:val="0"/>
          <w:divBdr>
            <w:top w:val="none" w:sz="0" w:space="0" w:color="auto"/>
            <w:left w:val="none" w:sz="0" w:space="0" w:color="auto"/>
            <w:bottom w:val="none" w:sz="0" w:space="0" w:color="auto"/>
            <w:right w:val="none" w:sz="0" w:space="0" w:color="auto"/>
          </w:divBdr>
        </w:div>
        <w:div w:id="1235822213">
          <w:marLeft w:val="0"/>
          <w:marRight w:val="0"/>
          <w:marTop w:val="0"/>
          <w:marBottom w:val="0"/>
          <w:divBdr>
            <w:top w:val="none" w:sz="0" w:space="0" w:color="auto"/>
            <w:left w:val="none" w:sz="0" w:space="0" w:color="auto"/>
            <w:bottom w:val="none" w:sz="0" w:space="0" w:color="auto"/>
            <w:right w:val="none" w:sz="0" w:space="0" w:color="auto"/>
          </w:divBdr>
        </w:div>
        <w:div w:id="1621179011">
          <w:marLeft w:val="0"/>
          <w:marRight w:val="0"/>
          <w:marTop w:val="0"/>
          <w:marBottom w:val="0"/>
          <w:divBdr>
            <w:top w:val="none" w:sz="0" w:space="0" w:color="auto"/>
            <w:left w:val="none" w:sz="0" w:space="0" w:color="auto"/>
            <w:bottom w:val="none" w:sz="0" w:space="0" w:color="auto"/>
            <w:right w:val="none" w:sz="0" w:space="0" w:color="auto"/>
          </w:divBdr>
        </w:div>
        <w:div w:id="1003702043">
          <w:marLeft w:val="0"/>
          <w:marRight w:val="0"/>
          <w:marTop w:val="0"/>
          <w:marBottom w:val="0"/>
          <w:divBdr>
            <w:top w:val="none" w:sz="0" w:space="0" w:color="auto"/>
            <w:left w:val="none" w:sz="0" w:space="0" w:color="auto"/>
            <w:bottom w:val="none" w:sz="0" w:space="0" w:color="auto"/>
            <w:right w:val="none" w:sz="0" w:space="0" w:color="auto"/>
          </w:divBdr>
        </w:div>
        <w:div w:id="905647933">
          <w:marLeft w:val="0"/>
          <w:marRight w:val="0"/>
          <w:marTop w:val="0"/>
          <w:marBottom w:val="0"/>
          <w:divBdr>
            <w:top w:val="none" w:sz="0" w:space="0" w:color="auto"/>
            <w:left w:val="none" w:sz="0" w:space="0" w:color="auto"/>
            <w:bottom w:val="none" w:sz="0" w:space="0" w:color="auto"/>
            <w:right w:val="none" w:sz="0" w:space="0" w:color="auto"/>
          </w:divBdr>
        </w:div>
        <w:div w:id="781266686">
          <w:marLeft w:val="0"/>
          <w:marRight w:val="0"/>
          <w:marTop w:val="0"/>
          <w:marBottom w:val="0"/>
          <w:divBdr>
            <w:top w:val="none" w:sz="0" w:space="0" w:color="auto"/>
            <w:left w:val="none" w:sz="0" w:space="0" w:color="auto"/>
            <w:bottom w:val="none" w:sz="0" w:space="0" w:color="auto"/>
            <w:right w:val="none" w:sz="0" w:space="0" w:color="auto"/>
          </w:divBdr>
        </w:div>
        <w:div w:id="1282414660">
          <w:marLeft w:val="0"/>
          <w:marRight w:val="0"/>
          <w:marTop w:val="0"/>
          <w:marBottom w:val="0"/>
          <w:divBdr>
            <w:top w:val="none" w:sz="0" w:space="0" w:color="auto"/>
            <w:left w:val="none" w:sz="0" w:space="0" w:color="auto"/>
            <w:bottom w:val="none" w:sz="0" w:space="0" w:color="auto"/>
            <w:right w:val="none" w:sz="0" w:space="0" w:color="auto"/>
          </w:divBdr>
        </w:div>
        <w:div w:id="294457912">
          <w:marLeft w:val="0"/>
          <w:marRight w:val="0"/>
          <w:marTop w:val="0"/>
          <w:marBottom w:val="0"/>
          <w:divBdr>
            <w:top w:val="none" w:sz="0" w:space="0" w:color="auto"/>
            <w:left w:val="none" w:sz="0" w:space="0" w:color="auto"/>
            <w:bottom w:val="none" w:sz="0" w:space="0" w:color="auto"/>
            <w:right w:val="none" w:sz="0" w:space="0" w:color="auto"/>
          </w:divBdr>
        </w:div>
        <w:div w:id="1875196648">
          <w:marLeft w:val="0"/>
          <w:marRight w:val="0"/>
          <w:marTop w:val="0"/>
          <w:marBottom w:val="0"/>
          <w:divBdr>
            <w:top w:val="none" w:sz="0" w:space="0" w:color="auto"/>
            <w:left w:val="none" w:sz="0" w:space="0" w:color="auto"/>
            <w:bottom w:val="none" w:sz="0" w:space="0" w:color="auto"/>
            <w:right w:val="none" w:sz="0" w:space="0" w:color="auto"/>
          </w:divBdr>
        </w:div>
        <w:div w:id="1700004601">
          <w:marLeft w:val="0"/>
          <w:marRight w:val="0"/>
          <w:marTop w:val="0"/>
          <w:marBottom w:val="0"/>
          <w:divBdr>
            <w:top w:val="none" w:sz="0" w:space="0" w:color="auto"/>
            <w:left w:val="none" w:sz="0" w:space="0" w:color="auto"/>
            <w:bottom w:val="none" w:sz="0" w:space="0" w:color="auto"/>
            <w:right w:val="none" w:sz="0" w:space="0" w:color="auto"/>
          </w:divBdr>
        </w:div>
        <w:div w:id="1527676144">
          <w:marLeft w:val="0"/>
          <w:marRight w:val="0"/>
          <w:marTop w:val="0"/>
          <w:marBottom w:val="0"/>
          <w:divBdr>
            <w:top w:val="none" w:sz="0" w:space="0" w:color="auto"/>
            <w:left w:val="none" w:sz="0" w:space="0" w:color="auto"/>
            <w:bottom w:val="none" w:sz="0" w:space="0" w:color="auto"/>
            <w:right w:val="none" w:sz="0" w:space="0" w:color="auto"/>
          </w:divBdr>
        </w:div>
        <w:div w:id="1462579374">
          <w:marLeft w:val="0"/>
          <w:marRight w:val="0"/>
          <w:marTop w:val="0"/>
          <w:marBottom w:val="0"/>
          <w:divBdr>
            <w:top w:val="none" w:sz="0" w:space="0" w:color="auto"/>
            <w:left w:val="none" w:sz="0" w:space="0" w:color="auto"/>
            <w:bottom w:val="none" w:sz="0" w:space="0" w:color="auto"/>
            <w:right w:val="none" w:sz="0" w:space="0" w:color="auto"/>
          </w:divBdr>
        </w:div>
        <w:div w:id="50547371">
          <w:marLeft w:val="0"/>
          <w:marRight w:val="0"/>
          <w:marTop w:val="0"/>
          <w:marBottom w:val="0"/>
          <w:divBdr>
            <w:top w:val="none" w:sz="0" w:space="0" w:color="auto"/>
            <w:left w:val="none" w:sz="0" w:space="0" w:color="auto"/>
            <w:bottom w:val="none" w:sz="0" w:space="0" w:color="auto"/>
            <w:right w:val="none" w:sz="0" w:space="0" w:color="auto"/>
          </w:divBdr>
        </w:div>
        <w:div w:id="291667595">
          <w:marLeft w:val="0"/>
          <w:marRight w:val="0"/>
          <w:marTop w:val="0"/>
          <w:marBottom w:val="0"/>
          <w:divBdr>
            <w:top w:val="none" w:sz="0" w:space="0" w:color="auto"/>
            <w:left w:val="none" w:sz="0" w:space="0" w:color="auto"/>
            <w:bottom w:val="none" w:sz="0" w:space="0" w:color="auto"/>
            <w:right w:val="none" w:sz="0" w:space="0" w:color="auto"/>
          </w:divBdr>
        </w:div>
        <w:div w:id="420956705">
          <w:marLeft w:val="0"/>
          <w:marRight w:val="0"/>
          <w:marTop w:val="0"/>
          <w:marBottom w:val="0"/>
          <w:divBdr>
            <w:top w:val="none" w:sz="0" w:space="0" w:color="auto"/>
            <w:left w:val="none" w:sz="0" w:space="0" w:color="auto"/>
            <w:bottom w:val="none" w:sz="0" w:space="0" w:color="auto"/>
            <w:right w:val="none" w:sz="0" w:space="0" w:color="auto"/>
          </w:divBdr>
        </w:div>
        <w:div w:id="1898780203">
          <w:marLeft w:val="0"/>
          <w:marRight w:val="0"/>
          <w:marTop w:val="0"/>
          <w:marBottom w:val="0"/>
          <w:divBdr>
            <w:top w:val="none" w:sz="0" w:space="0" w:color="auto"/>
            <w:left w:val="none" w:sz="0" w:space="0" w:color="auto"/>
            <w:bottom w:val="none" w:sz="0" w:space="0" w:color="auto"/>
            <w:right w:val="none" w:sz="0" w:space="0" w:color="auto"/>
          </w:divBdr>
        </w:div>
        <w:div w:id="78797519">
          <w:marLeft w:val="0"/>
          <w:marRight w:val="0"/>
          <w:marTop w:val="0"/>
          <w:marBottom w:val="0"/>
          <w:divBdr>
            <w:top w:val="none" w:sz="0" w:space="0" w:color="auto"/>
            <w:left w:val="none" w:sz="0" w:space="0" w:color="auto"/>
            <w:bottom w:val="none" w:sz="0" w:space="0" w:color="auto"/>
            <w:right w:val="none" w:sz="0" w:space="0" w:color="auto"/>
          </w:divBdr>
        </w:div>
      </w:divsChild>
    </w:div>
    <w:div w:id="1680231070">
      <w:bodyDiv w:val="1"/>
      <w:marLeft w:val="0"/>
      <w:marRight w:val="0"/>
      <w:marTop w:val="0"/>
      <w:marBottom w:val="0"/>
      <w:divBdr>
        <w:top w:val="none" w:sz="0" w:space="0" w:color="auto"/>
        <w:left w:val="none" w:sz="0" w:space="0" w:color="auto"/>
        <w:bottom w:val="none" w:sz="0" w:space="0" w:color="auto"/>
        <w:right w:val="none" w:sz="0" w:space="0" w:color="auto"/>
      </w:divBdr>
      <w:divsChild>
        <w:div w:id="451753984">
          <w:marLeft w:val="0"/>
          <w:marRight w:val="0"/>
          <w:marTop w:val="0"/>
          <w:marBottom w:val="0"/>
          <w:divBdr>
            <w:top w:val="none" w:sz="0" w:space="0" w:color="auto"/>
            <w:left w:val="none" w:sz="0" w:space="0" w:color="auto"/>
            <w:bottom w:val="none" w:sz="0" w:space="0" w:color="auto"/>
            <w:right w:val="none" w:sz="0" w:space="0" w:color="auto"/>
          </w:divBdr>
        </w:div>
        <w:div w:id="2076274335">
          <w:marLeft w:val="0"/>
          <w:marRight w:val="0"/>
          <w:marTop w:val="0"/>
          <w:marBottom w:val="0"/>
          <w:divBdr>
            <w:top w:val="none" w:sz="0" w:space="0" w:color="auto"/>
            <w:left w:val="none" w:sz="0" w:space="0" w:color="auto"/>
            <w:bottom w:val="none" w:sz="0" w:space="0" w:color="auto"/>
            <w:right w:val="none" w:sz="0" w:space="0" w:color="auto"/>
          </w:divBdr>
        </w:div>
        <w:div w:id="1807311589">
          <w:marLeft w:val="0"/>
          <w:marRight w:val="0"/>
          <w:marTop w:val="0"/>
          <w:marBottom w:val="0"/>
          <w:divBdr>
            <w:top w:val="none" w:sz="0" w:space="0" w:color="auto"/>
            <w:left w:val="none" w:sz="0" w:space="0" w:color="auto"/>
            <w:bottom w:val="none" w:sz="0" w:space="0" w:color="auto"/>
            <w:right w:val="none" w:sz="0" w:space="0" w:color="auto"/>
          </w:divBdr>
        </w:div>
        <w:div w:id="384111738">
          <w:marLeft w:val="0"/>
          <w:marRight w:val="0"/>
          <w:marTop w:val="0"/>
          <w:marBottom w:val="0"/>
          <w:divBdr>
            <w:top w:val="none" w:sz="0" w:space="0" w:color="auto"/>
            <w:left w:val="none" w:sz="0" w:space="0" w:color="auto"/>
            <w:bottom w:val="none" w:sz="0" w:space="0" w:color="auto"/>
            <w:right w:val="none" w:sz="0" w:space="0" w:color="auto"/>
          </w:divBdr>
        </w:div>
        <w:div w:id="1501579950">
          <w:marLeft w:val="0"/>
          <w:marRight w:val="0"/>
          <w:marTop w:val="0"/>
          <w:marBottom w:val="0"/>
          <w:divBdr>
            <w:top w:val="none" w:sz="0" w:space="0" w:color="auto"/>
            <w:left w:val="none" w:sz="0" w:space="0" w:color="auto"/>
            <w:bottom w:val="none" w:sz="0" w:space="0" w:color="auto"/>
            <w:right w:val="none" w:sz="0" w:space="0" w:color="auto"/>
          </w:divBdr>
        </w:div>
        <w:div w:id="1326595572">
          <w:marLeft w:val="0"/>
          <w:marRight w:val="0"/>
          <w:marTop w:val="0"/>
          <w:marBottom w:val="0"/>
          <w:divBdr>
            <w:top w:val="none" w:sz="0" w:space="0" w:color="auto"/>
            <w:left w:val="none" w:sz="0" w:space="0" w:color="auto"/>
            <w:bottom w:val="none" w:sz="0" w:space="0" w:color="auto"/>
            <w:right w:val="none" w:sz="0" w:space="0" w:color="auto"/>
          </w:divBdr>
        </w:div>
        <w:div w:id="772555330">
          <w:marLeft w:val="0"/>
          <w:marRight w:val="0"/>
          <w:marTop w:val="0"/>
          <w:marBottom w:val="0"/>
          <w:divBdr>
            <w:top w:val="none" w:sz="0" w:space="0" w:color="auto"/>
            <w:left w:val="none" w:sz="0" w:space="0" w:color="auto"/>
            <w:bottom w:val="none" w:sz="0" w:space="0" w:color="auto"/>
            <w:right w:val="none" w:sz="0" w:space="0" w:color="auto"/>
          </w:divBdr>
        </w:div>
        <w:div w:id="857036824">
          <w:marLeft w:val="0"/>
          <w:marRight w:val="0"/>
          <w:marTop w:val="0"/>
          <w:marBottom w:val="0"/>
          <w:divBdr>
            <w:top w:val="none" w:sz="0" w:space="0" w:color="auto"/>
            <w:left w:val="none" w:sz="0" w:space="0" w:color="auto"/>
            <w:bottom w:val="none" w:sz="0" w:space="0" w:color="auto"/>
            <w:right w:val="none" w:sz="0" w:space="0" w:color="auto"/>
          </w:divBdr>
        </w:div>
        <w:div w:id="1911571139">
          <w:marLeft w:val="0"/>
          <w:marRight w:val="0"/>
          <w:marTop w:val="0"/>
          <w:marBottom w:val="0"/>
          <w:divBdr>
            <w:top w:val="none" w:sz="0" w:space="0" w:color="auto"/>
            <w:left w:val="none" w:sz="0" w:space="0" w:color="auto"/>
            <w:bottom w:val="none" w:sz="0" w:space="0" w:color="auto"/>
            <w:right w:val="none" w:sz="0" w:space="0" w:color="auto"/>
          </w:divBdr>
        </w:div>
        <w:div w:id="986132202">
          <w:marLeft w:val="0"/>
          <w:marRight w:val="0"/>
          <w:marTop w:val="0"/>
          <w:marBottom w:val="0"/>
          <w:divBdr>
            <w:top w:val="none" w:sz="0" w:space="0" w:color="auto"/>
            <w:left w:val="none" w:sz="0" w:space="0" w:color="auto"/>
            <w:bottom w:val="none" w:sz="0" w:space="0" w:color="auto"/>
            <w:right w:val="none" w:sz="0" w:space="0" w:color="auto"/>
          </w:divBdr>
        </w:div>
        <w:div w:id="778985311">
          <w:marLeft w:val="0"/>
          <w:marRight w:val="0"/>
          <w:marTop w:val="0"/>
          <w:marBottom w:val="0"/>
          <w:divBdr>
            <w:top w:val="none" w:sz="0" w:space="0" w:color="auto"/>
            <w:left w:val="none" w:sz="0" w:space="0" w:color="auto"/>
            <w:bottom w:val="none" w:sz="0" w:space="0" w:color="auto"/>
            <w:right w:val="none" w:sz="0" w:space="0" w:color="auto"/>
          </w:divBdr>
        </w:div>
        <w:div w:id="1416174182">
          <w:marLeft w:val="0"/>
          <w:marRight w:val="0"/>
          <w:marTop w:val="0"/>
          <w:marBottom w:val="0"/>
          <w:divBdr>
            <w:top w:val="none" w:sz="0" w:space="0" w:color="auto"/>
            <w:left w:val="none" w:sz="0" w:space="0" w:color="auto"/>
            <w:bottom w:val="none" w:sz="0" w:space="0" w:color="auto"/>
            <w:right w:val="none" w:sz="0" w:space="0" w:color="auto"/>
          </w:divBdr>
        </w:div>
        <w:div w:id="769857987">
          <w:marLeft w:val="0"/>
          <w:marRight w:val="0"/>
          <w:marTop w:val="0"/>
          <w:marBottom w:val="0"/>
          <w:divBdr>
            <w:top w:val="none" w:sz="0" w:space="0" w:color="auto"/>
            <w:left w:val="none" w:sz="0" w:space="0" w:color="auto"/>
            <w:bottom w:val="none" w:sz="0" w:space="0" w:color="auto"/>
            <w:right w:val="none" w:sz="0" w:space="0" w:color="auto"/>
          </w:divBdr>
        </w:div>
        <w:div w:id="1454865346">
          <w:marLeft w:val="0"/>
          <w:marRight w:val="0"/>
          <w:marTop w:val="0"/>
          <w:marBottom w:val="0"/>
          <w:divBdr>
            <w:top w:val="none" w:sz="0" w:space="0" w:color="auto"/>
            <w:left w:val="none" w:sz="0" w:space="0" w:color="auto"/>
            <w:bottom w:val="none" w:sz="0" w:space="0" w:color="auto"/>
            <w:right w:val="none" w:sz="0" w:space="0" w:color="auto"/>
          </w:divBdr>
        </w:div>
        <w:div w:id="386151929">
          <w:marLeft w:val="0"/>
          <w:marRight w:val="0"/>
          <w:marTop w:val="0"/>
          <w:marBottom w:val="0"/>
          <w:divBdr>
            <w:top w:val="none" w:sz="0" w:space="0" w:color="auto"/>
            <w:left w:val="none" w:sz="0" w:space="0" w:color="auto"/>
            <w:bottom w:val="none" w:sz="0" w:space="0" w:color="auto"/>
            <w:right w:val="none" w:sz="0" w:space="0" w:color="auto"/>
          </w:divBdr>
        </w:div>
        <w:div w:id="629944349">
          <w:marLeft w:val="0"/>
          <w:marRight w:val="0"/>
          <w:marTop w:val="0"/>
          <w:marBottom w:val="0"/>
          <w:divBdr>
            <w:top w:val="none" w:sz="0" w:space="0" w:color="auto"/>
            <w:left w:val="none" w:sz="0" w:space="0" w:color="auto"/>
            <w:bottom w:val="none" w:sz="0" w:space="0" w:color="auto"/>
            <w:right w:val="none" w:sz="0" w:space="0" w:color="auto"/>
          </w:divBdr>
        </w:div>
        <w:div w:id="1579174019">
          <w:marLeft w:val="0"/>
          <w:marRight w:val="0"/>
          <w:marTop w:val="0"/>
          <w:marBottom w:val="0"/>
          <w:divBdr>
            <w:top w:val="none" w:sz="0" w:space="0" w:color="auto"/>
            <w:left w:val="none" w:sz="0" w:space="0" w:color="auto"/>
            <w:bottom w:val="none" w:sz="0" w:space="0" w:color="auto"/>
            <w:right w:val="none" w:sz="0" w:space="0" w:color="auto"/>
          </w:divBdr>
        </w:div>
      </w:divsChild>
    </w:div>
    <w:div w:id="2007240721">
      <w:bodyDiv w:val="1"/>
      <w:marLeft w:val="0"/>
      <w:marRight w:val="0"/>
      <w:marTop w:val="0"/>
      <w:marBottom w:val="0"/>
      <w:divBdr>
        <w:top w:val="none" w:sz="0" w:space="0" w:color="auto"/>
        <w:left w:val="none" w:sz="0" w:space="0" w:color="auto"/>
        <w:bottom w:val="none" w:sz="0" w:space="0" w:color="auto"/>
        <w:right w:val="none" w:sz="0" w:space="0" w:color="auto"/>
      </w:divBdr>
      <w:divsChild>
        <w:div w:id="2106417323">
          <w:marLeft w:val="0"/>
          <w:marRight w:val="0"/>
          <w:marTop w:val="0"/>
          <w:marBottom w:val="0"/>
          <w:divBdr>
            <w:top w:val="none" w:sz="0" w:space="0" w:color="auto"/>
            <w:left w:val="none" w:sz="0" w:space="0" w:color="auto"/>
            <w:bottom w:val="none" w:sz="0" w:space="0" w:color="auto"/>
            <w:right w:val="none" w:sz="0" w:space="0" w:color="auto"/>
          </w:divBdr>
        </w:div>
        <w:div w:id="1229460460">
          <w:marLeft w:val="0"/>
          <w:marRight w:val="0"/>
          <w:marTop w:val="0"/>
          <w:marBottom w:val="0"/>
          <w:divBdr>
            <w:top w:val="none" w:sz="0" w:space="0" w:color="auto"/>
            <w:left w:val="none" w:sz="0" w:space="0" w:color="auto"/>
            <w:bottom w:val="none" w:sz="0" w:space="0" w:color="auto"/>
            <w:right w:val="none" w:sz="0" w:space="0" w:color="auto"/>
          </w:divBdr>
        </w:div>
        <w:div w:id="107118270">
          <w:marLeft w:val="0"/>
          <w:marRight w:val="0"/>
          <w:marTop w:val="0"/>
          <w:marBottom w:val="0"/>
          <w:divBdr>
            <w:top w:val="none" w:sz="0" w:space="0" w:color="auto"/>
            <w:left w:val="none" w:sz="0" w:space="0" w:color="auto"/>
            <w:bottom w:val="none" w:sz="0" w:space="0" w:color="auto"/>
            <w:right w:val="none" w:sz="0" w:space="0" w:color="auto"/>
          </w:divBdr>
        </w:div>
        <w:div w:id="1397362539">
          <w:marLeft w:val="0"/>
          <w:marRight w:val="0"/>
          <w:marTop w:val="0"/>
          <w:marBottom w:val="0"/>
          <w:divBdr>
            <w:top w:val="none" w:sz="0" w:space="0" w:color="auto"/>
            <w:left w:val="none" w:sz="0" w:space="0" w:color="auto"/>
            <w:bottom w:val="none" w:sz="0" w:space="0" w:color="auto"/>
            <w:right w:val="none" w:sz="0" w:space="0" w:color="auto"/>
          </w:divBdr>
        </w:div>
        <w:div w:id="1416516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3D9261315814DB29F1D0CEC3BD915" ma:contentTypeVersion="12" ma:contentTypeDescription="Create a new document." ma:contentTypeScope="" ma:versionID="b104546f78fc5d194ca9bd4247f0938d">
  <xsd:schema xmlns:xsd="http://www.w3.org/2001/XMLSchema" xmlns:xs="http://www.w3.org/2001/XMLSchema" xmlns:p="http://schemas.microsoft.com/office/2006/metadata/properties" xmlns:ns1="http://schemas.microsoft.com/sharepoint/v3" xmlns:ns2="3ac7c369-ed95-430b-a5ae-476e325eeee7" targetNamespace="http://schemas.microsoft.com/office/2006/metadata/properties" ma:root="true" ma:fieldsID="e114e83c5828d659239bbe185c892fe0" ns1:_="" ns2:_="">
    <xsd:import namespace="http://schemas.microsoft.com/sharepoint/v3"/>
    <xsd:import namespace="3ac7c369-ed95-430b-a5ae-476e325eee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c7c369-ed95-430b-a5ae-476e325ee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c7c369-ed95-430b-a5ae-476e325ee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C22DA3-F046-41C3-9F6E-D2EE408FF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c7c369-ed95-430b-a5ae-476e325e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4.xml><?xml version="1.0" encoding="utf-8"?>
<ds:datastoreItem xmlns:ds="http://schemas.openxmlformats.org/officeDocument/2006/customXml" ds:itemID="{4C01B1AC-B879-4549-A5F8-9BBAC7FE2F56}">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3ac7c369-ed95-430b-a5ae-476e325eeee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3501</Characters>
  <Application>Microsoft Office Word</Application>
  <DocSecurity>0</DocSecurity>
  <Lines>83</Lines>
  <Paragraphs>41</Paragraphs>
  <ScaleCrop>false</ScaleCrop>
  <Company>Dorset Council</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Cassandra Pickavance</cp:lastModifiedBy>
  <cp:revision>40</cp:revision>
  <dcterms:created xsi:type="dcterms:W3CDTF">2025-10-08T13:13:00Z</dcterms:created>
  <dcterms:modified xsi:type="dcterms:W3CDTF">2026-03-26T16:09:00Z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0x0101001B43D9261315814DB29F1D0CEC3BD915</vt:lpwstr>
  </property>
  <property fmtid="{D5CDD505-2E9C-101B-9397-08002B2CF9AE}" pid="3" name="MediaServiceImageTags">
    <vt:lpwstr/>
  </property>
  <property fmtid="{D5CDD505-2E9C-101B-9397-08002B2CF9AE}" pid="4" name="_dlc_DocIdItemGuid">
    <vt:lpwstr>1e1b92e9-674b-4ce9-b9d4-bd2a00214097</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2025-05-28T02:00:42Z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f80ec090-919f-4e71-af32-6cb2d29a575b</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2025-05-28T02:00:42Z</vt:lpwstr>
  </property>
  <property fmtid="{D5CDD505-2E9C-101B-9397-08002B2CF9AE}" pid="16" name="MSIP_Label_9032ef4b-744c-402c-84ec-27f6ff16bc14_Name">
    <vt:lpwstr>Official</vt:lpwstr>
  </property>
  <property fmtid="{D5CDD505-2E9C-101B-9397-08002B2CF9AE}" pid="17" name="MSIP_Label_9032ef4b-744c-402c-84ec-27f6ff16bc14_ActionId">
    <vt:lpwstr>b263235a-86ec-45c0-9aa9-28d2aae3e4f9</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