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05C1AE" w14:textId="2D55B43F" w:rsidR="008A3A7E" w:rsidRPr="007C6E6A" w:rsidRDefault="008A3A7E" w:rsidP="008A3A7E">
      <w:pPr>
        <w:spacing w:after="0" w:line="240" w:lineRule="auto"/>
        <w:jc w:val="both"/>
        <w:rPr>
          <w:rFonts w:eastAsia="Times New Roman" w:cs="Calibri"/>
          <w:b/>
          <w:color w:val="137E7C"/>
          <w:sz w:val="28"/>
          <w:szCs w:val="28"/>
        </w:rPr>
      </w:pPr>
      <w:r w:rsidRPr="007C6E6A">
        <w:rPr>
          <w:rFonts w:eastAsia="Times New Roman" w:cs="Calibri"/>
          <w:b/>
          <w:sz w:val="28"/>
          <w:szCs w:val="28"/>
        </w:rPr>
        <w:t>Job Description</w:t>
      </w:r>
      <w:r w:rsidRPr="007C6E6A">
        <w:rPr>
          <w:rFonts w:eastAsia="Times New Roman" w:cs="Calibri"/>
          <w:b/>
          <w:color w:val="137E7C"/>
          <w:sz w:val="28"/>
          <w:szCs w:val="28"/>
        </w:rPr>
        <w:t xml:space="preserve"> </w:t>
      </w:r>
      <w:r w:rsidRPr="007C6E6A">
        <w:rPr>
          <w:rFonts w:eastAsia="Times New Roman" w:cs="Calibri"/>
          <w:b/>
          <w:color w:val="137E7C"/>
          <w:sz w:val="28"/>
          <w:szCs w:val="28"/>
        </w:rPr>
        <w:tab/>
        <w:t xml:space="preserve">Teaching Assistant (Level 2) </w:t>
      </w:r>
      <w:r w:rsidRPr="007C6E6A">
        <w:rPr>
          <w:rFonts w:eastAsia="Times New Roman" w:cs="Calibri"/>
          <w:b/>
          <w:color w:val="137E7C"/>
          <w:sz w:val="28"/>
          <w:szCs w:val="28"/>
        </w:rPr>
        <w:tab/>
      </w:r>
    </w:p>
    <w:p w14:paraId="65E41297" w14:textId="77777777" w:rsidR="008A3A7E" w:rsidRPr="007C6E6A" w:rsidRDefault="008A3A7E" w:rsidP="008A3A7E">
      <w:pPr>
        <w:spacing w:after="0" w:line="240" w:lineRule="auto"/>
        <w:jc w:val="both"/>
        <w:rPr>
          <w:rFonts w:eastAsia="Times New Roman" w:cs="Calibri"/>
        </w:rPr>
      </w:pPr>
      <w:r w:rsidRPr="007C6E6A">
        <w:rPr>
          <w:rFonts w:eastAsia="Times New Roman" w:cs="Calibri"/>
        </w:rPr>
        <w:t xml:space="preserve"> </w:t>
      </w:r>
    </w:p>
    <w:p w14:paraId="79AA17A6" w14:textId="6A67442B" w:rsidR="008A3A7E" w:rsidRPr="007C6E6A" w:rsidRDefault="008A3A7E" w:rsidP="008A3A7E">
      <w:pPr>
        <w:spacing w:after="0" w:line="360" w:lineRule="auto"/>
        <w:jc w:val="both"/>
        <w:rPr>
          <w:rFonts w:eastAsia="Times New Roman" w:cs="Calibri"/>
        </w:rPr>
      </w:pPr>
      <w:r w:rsidRPr="007C6E6A">
        <w:rPr>
          <w:rFonts w:eastAsia="Times New Roman" w:cs="Calibri"/>
        </w:rPr>
        <w:t xml:space="preserve">Start Date:   </w:t>
      </w:r>
      <w:r w:rsidRPr="007C6E6A">
        <w:rPr>
          <w:rFonts w:eastAsia="Times New Roman" w:cs="Calibri"/>
        </w:rPr>
        <w:tab/>
      </w:r>
      <w:r w:rsidRPr="007C6E6A">
        <w:rPr>
          <w:rFonts w:eastAsia="Times New Roman" w:cs="Calibri"/>
        </w:rPr>
        <w:tab/>
      </w:r>
      <w:r w:rsidR="00961213">
        <w:rPr>
          <w:rFonts w:eastAsia="Times New Roman" w:cs="Calibri"/>
        </w:rPr>
        <w:t>1 September</w:t>
      </w:r>
      <w:r w:rsidR="002C2391">
        <w:rPr>
          <w:rFonts w:eastAsia="Times New Roman" w:cs="Calibri"/>
        </w:rPr>
        <w:t xml:space="preserve"> 2026</w:t>
      </w:r>
    </w:p>
    <w:p w14:paraId="0D5A319F" w14:textId="77777777" w:rsidR="008A3A7E" w:rsidRPr="007C6E6A" w:rsidRDefault="008A3A7E" w:rsidP="008A3A7E">
      <w:pPr>
        <w:spacing w:after="0" w:line="360" w:lineRule="auto"/>
        <w:jc w:val="both"/>
        <w:rPr>
          <w:rFonts w:eastAsia="Times New Roman" w:cs="Calibri"/>
        </w:rPr>
      </w:pPr>
      <w:r w:rsidRPr="007C6E6A">
        <w:rPr>
          <w:rFonts w:eastAsia="Times New Roman" w:cs="Calibri"/>
        </w:rPr>
        <w:t xml:space="preserve">Responsible to:  </w:t>
      </w:r>
      <w:r w:rsidRPr="007C6E6A">
        <w:rPr>
          <w:rFonts w:eastAsia="Times New Roman" w:cs="Calibri"/>
        </w:rPr>
        <w:tab/>
      </w:r>
      <w:r w:rsidR="00FD5878" w:rsidRPr="000861D9">
        <w:rPr>
          <w:rFonts w:eastAsia="Times New Roman" w:cs="Calibri"/>
        </w:rPr>
        <w:t>SENCo and Inclusion Lead</w:t>
      </w:r>
    </w:p>
    <w:p w14:paraId="582E4D0B" w14:textId="77777777" w:rsidR="008A3A7E" w:rsidRPr="007C6E6A" w:rsidRDefault="008A3A7E" w:rsidP="008A3A7E">
      <w:pPr>
        <w:spacing w:after="0" w:line="360" w:lineRule="auto"/>
        <w:jc w:val="both"/>
        <w:rPr>
          <w:rFonts w:eastAsia="Times New Roman" w:cs="Calibri"/>
        </w:rPr>
      </w:pPr>
      <w:r>
        <w:rPr>
          <w:rFonts w:eastAsia="Times New Roman" w:cs="Calibri"/>
        </w:rPr>
        <w:t xml:space="preserve">Location:   </w:t>
      </w:r>
      <w:r>
        <w:rPr>
          <w:rFonts w:eastAsia="Times New Roman" w:cs="Calibri"/>
        </w:rPr>
        <w:tab/>
      </w:r>
      <w:r>
        <w:rPr>
          <w:rFonts w:eastAsia="Times New Roman" w:cs="Calibri"/>
        </w:rPr>
        <w:tab/>
        <w:t>Baden-Powell &amp; St Peter’s CE Junior School</w:t>
      </w:r>
    </w:p>
    <w:p w14:paraId="034E8640" w14:textId="59B6C792" w:rsidR="008A3A7E" w:rsidRPr="007C6E6A" w:rsidRDefault="008A3A7E" w:rsidP="008A3A7E">
      <w:pPr>
        <w:spacing w:after="0" w:line="360" w:lineRule="auto"/>
        <w:jc w:val="both"/>
        <w:rPr>
          <w:rFonts w:eastAsia="Times New Roman" w:cs="Calibri"/>
        </w:rPr>
      </w:pPr>
      <w:r w:rsidRPr="007C6E6A">
        <w:rPr>
          <w:rFonts w:eastAsia="Times New Roman" w:cs="Calibri"/>
        </w:rPr>
        <w:t>Grade:</w:t>
      </w:r>
      <w:r w:rsidRPr="007C6E6A">
        <w:rPr>
          <w:rFonts w:eastAsia="Times New Roman" w:cs="Calibri"/>
        </w:rPr>
        <w:tab/>
      </w:r>
      <w:r w:rsidRPr="007C6E6A">
        <w:rPr>
          <w:rFonts w:eastAsia="Times New Roman" w:cs="Calibri"/>
        </w:rPr>
        <w:tab/>
      </w:r>
      <w:r w:rsidRPr="007C6E6A">
        <w:rPr>
          <w:rFonts w:eastAsia="Times New Roman" w:cs="Calibri"/>
        </w:rPr>
        <w:tab/>
      </w:r>
      <w:r>
        <w:rPr>
          <w:rFonts w:eastAsia="Times New Roman" w:cs="Calibri"/>
        </w:rPr>
        <w:t xml:space="preserve">Grade D </w:t>
      </w:r>
      <w:r w:rsidRPr="007C6E6A">
        <w:rPr>
          <w:rFonts w:eastAsia="Times New Roman" w:cs="Calibri"/>
        </w:rPr>
        <w:t>SC</w:t>
      </w:r>
      <w:r>
        <w:rPr>
          <w:rFonts w:eastAsia="Times New Roman" w:cs="Calibri"/>
        </w:rPr>
        <w:t>P 5-6 (£</w:t>
      </w:r>
      <w:r w:rsidR="00CC6603">
        <w:rPr>
          <w:rFonts w:eastAsia="Times New Roman" w:cs="Calibri"/>
        </w:rPr>
        <w:t>13.26 – £13.47 per hour</w:t>
      </w:r>
      <w:r w:rsidRPr="007C6E6A">
        <w:rPr>
          <w:rFonts w:eastAsia="Times New Roman" w:cs="Calibri"/>
        </w:rPr>
        <w:t>)</w:t>
      </w:r>
      <w:r w:rsidR="003A3D51">
        <w:rPr>
          <w:rFonts w:eastAsia="Times New Roman" w:cs="Calibri"/>
        </w:rPr>
        <w:t xml:space="preserve"> </w:t>
      </w:r>
    </w:p>
    <w:p w14:paraId="76810443" w14:textId="0E8C5A1F" w:rsidR="008A3A7E" w:rsidRPr="007C6E6A" w:rsidRDefault="008A3A7E" w:rsidP="008A3A7E">
      <w:pPr>
        <w:spacing w:after="0" w:line="360" w:lineRule="auto"/>
        <w:jc w:val="both"/>
        <w:rPr>
          <w:rFonts w:eastAsia="Times New Roman" w:cs="Calibri"/>
        </w:rPr>
      </w:pPr>
      <w:r w:rsidRPr="007C6E6A">
        <w:rPr>
          <w:rFonts w:eastAsia="Times New Roman" w:cs="Calibri"/>
        </w:rPr>
        <w:t>Hours of work</w:t>
      </w:r>
      <w:r>
        <w:rPr>
          <w:rFonts w:eastAsia="Times New Roman" w:cs="Calibri"/>
        </w:rPr>
        <w:t xml:space="preserve">:  </w:t>
      </w:r>
      <w:r>
        <w:rPr>
          <w:rFonts w:eastAsia="Times New Roman" w:cs="Calibri"/>
        </w:rPr>
        <w:tab/>
      </w:r>
      <w:r>
        <w:rPr>
          <w:rFonts w:eastAsia="Times New Roman" w:cs="Calibri"/>
        </w:rPr>
        <w:tab/>
      </w:r>
      <w:r w:rsidR="00961213">
        <w:rPr>
          <w:rFonts w:eastAsia="Times New Roman" w:cs="Calibri"/>
        </w:rPr>
        <w:t>32.5</w:t>
      </w:r>
      <w:r>
        <w:rPr>
          <w:rFonts w:eastAsia="Times New Roman" w:cs="Calibri"/>
        </w:rPr>
        <w:t xml:space="preserve"> hours per week, term time (working inset days)</w:t>
      </w:r>
      <w:r w:rsidR="002C2391">
        <w:rPr>
          <w:rFonts w:eastAsia="Times New Roman" w:cs="Calibri"/>
        </w:rPr>
        <w:t xml:space="preserve"> 8.30am – </w:t>
      </w:r>
      <w:r w:rsidR="00961213">
        <w:rPr>
          <w:rFonts w:eastAsia="Times New Roman" w:cs="Calibri"/>
        </w:rPr>
        <w:t>3</w:t>
      </w:r>
      <w:r w:rsidR="002C2391">
        <w:rPr>
          <w:rFonts w:eastAsia="Times New Roman" w:cs="Calibri"/>
        </w:rPr>
        <w:t>.30pm</w:t>
      </w:r>
    </w:p>
    <w:p w14:paraId="4E8D7554" w14:textId="32255D9D" w:rsidR="008A3A7E" w:rsidRPr="007C6E6A" w:rsidRDefault="008A3A7E" w:rsidP="008A3A7E">
      <w:pPr>
        <w:spacing w:after="0" w:line="360" w:lineRule="auto"/>
        <w:jc w:val="both"/>
        <w:rPr>
          <w:rFonts w:eastAsia="Times New Roman" w:cs="Calibri"/>
        </w:rPr>
      </w:pPr>
      <w:r>
        <w:rPr>
          <w:rFonts w:eastAsia="Times New Roman" w:cs="Calibri"/>
        </w:rPr>
        <w:t xml:space="preserve">Contract type: </w:t>
      </w:r>
      <w:r>
        <w:rPr>
          <w:rFonts w:eastAsia="Times New Roman" w:cs="Calibri"/>
        </w:rPr>
        <w:tab/>
      </w:r>
      <w:r>
        <w:rPr>
          <w:rFonts w:eastAsia="Times New Roman" w:cs="Calibri"/>
        </w:rPr>
        <w:tab/>
      </w:r>
      <w:r w:rsidR="008219CA">
        <w:rPr>
          <w:rFonts w:eastAsia="Times New Roman" w:cs="Calibri"/>
        </w:rPr>
        <w:t>Fixed term to 31 August 202</w:t>
      </w:r>
      <w:r w:rsidR="00961213">
        <w:rPr>
          <w:rFonts w:eastAsia="Times New Roman" w:cs="Calibri"/>
        </w:rPr>
        <w:t>7</w:t>
      </w:r>
    </w:p>
    <w:p w14:paraId="23DAF328" w14:textId="77777777" w:rsidR="008A3A7E" w:rsidRPr="007C6E6A" w:rsidRDefault="008A3A7E" w:rsidP="008A3A7E">
      <w:pPr>
        <w:spacing w:after="0" w:line="240" w:lineRule="auto"/>
        <w:ind w:left="2160" w:hanging="2160"/>
        <w:jc w:val="both"/>
        <w:rPr>
          <w:rFonts w:eastAsia="Times New Roman" w:cs="Calibri"/>
        </w:rPr>
      </w:pPr>
      <w:r w:rsidRPr="007C6E6A">
        <w:rPr>
          <w:rFonts w:eastAsia="Times New Roman" w:cs="Calibri"/>
        </w:rPr>
        <w:t xml:space="preserve">Disclosure Level:  </w:t>
      </w:r>
      <w:r w:rsidRPr="007C6E6A">
        <w:rPr>
          <w:rFonts w:eastAsia="Times New Roman" w:cs="Calibri"/>
        </w:rPr>
        <w:tab/>
        <w:t>Enhanced Disclosure &amp; Barring Service Check with child barred list check</w:t>
      </w:r>
    </w:p>
    <w:p w14:paraId="21AEFEA1" w14:textId="77777777" w:rsidR="008A3A7E" w:rsidRPr="00A55F38" w:rsidRDefault="008A3A7E" w:rsidP="008A3A7E">
      <w:pPr>
        <w:spacing w:after="0" w:line="240" w:lineRule="auto"/>
        <w:jc w:val="both"/>
        <w:rPr>
          <w:rFonts w:eastAsia="Times New Roman" w:cs="Calibri"/>
          <w:sz w:val="10"/>
          <w:szCs w:val="10"/>
          <w:u w:val="single"/>
        </w:rPr>
      </w:pPr>
    </w:p>
    <w:p w14:paraId="27F3B7D8" w14:textId="08F3E157" w:rsidR="0037249C" w:rsidRPr="00A55F38" w:rsidRDefault="0037249C" w:rsidP="0037249C">
      <w:pPr>
        <w:pStyle w:val="ListParagraph"/>
        <w:spacing w:after="0" w:line="240" w:lineRule="auto"/>
        <w:ind w:left="780"/>
        <w:jc w:val="both"/>
        <w:rPr>
          <w:rFonts w:eastAsia="Times New Roman" w:cstheme="minorHAnsi"/>
          <w:sz w:val="10"/>
          <w:szCs w:val="12"/>
        </w:rPr>
      </w:pPr>
    </w:p>
    <w:p w14:paraId="5E5ADB33" w14:textId="0BA1CD0C" w:rsidR="005503A7" w:rsidRPr="007C6E6A" w:rsidRDefault="005503A7" w:rsidP="005503A7">
      <w:pPr>
        <w:spacing w:after="0" w:line="240" w:lineRule="auto"/>
        <w:jc w:val="both"/>
        <w:rPr>
          <w:rFonts w:eastAsia="Times New Roman" w:cs="Calibri"/>
          <w:u w:val="single"/>
        </w:rPr>
      </w:pPr>
      <w:proofErr w:type="gramStart"/>
      <w:r w:rsidRPr="007C6E6A">
        <w:rPr>
          <w:rFonts w:eastAsia="Times New Roman" w:cs="Calibri"/>
          <w:u w:val="single"/>
        </w:rPr>
        <w:t>Overall</w:t>
      </w:r>
      <w:proofErr w:type="gramEnd"/>
      <w:r w:rsidRPr="007C6E6A">
        <w:rPr>
          <w:rFonts w:eastAsia="Times New Roman" w:cs="Calibri"/>
          <w:u w:val="single"/>
        </w:rPr>
        <w:t xml:space="preserve"> Purpose</w:t>
      </w:r>
    </w:p>
    <w:p w14:paraId="5E9829C3" w14:textId="7439D4BB" w:rsidR="005503A7" w:rsidRPr="00BA2202" w:rsidRDefault="005503A7" w:rsidP="005503A7">
      <w:pPr>
        <w:pStyle w:val="NoSpacing"/>
        <w:numPr>
          <w:ilvl w:val="0"/>
          <w:numId w:val="42"/>
        </w:numPr>
        <w:spacing w:after="120"/>
        <w:jc w:val="both"/>
      </w:pPr>
      <w:r w:rsidRPr="00BA2202">
        <w:t>To provide support for the teacher by preparing an effective learning environment establishing good relations with the pupil giving appropriate comfort and care as directed and linking this support through our Teaching and Learning and Behaviour Management Policy expectations.</w:t>
      </w:r>
    </w:p>
    <w:p w14:paraId="0E870FCF" w14:textId="16ED2584" w:rsidR="005503A7" w:rsidRPr="00BA2202" w:rsidRDefault="005503A7" w:rsidP="005503A7">
      <w:pPr>
        <w:pStyle w:val="NoSpacing"/>
        <w:numPr>
          <w:ilvl w:val="0"/>
          <w:numId w:val="42"/>
        </w:numPr>
        <w:spacing w:after="120"/>
        <w:jc w:val="both"/>
      </w:pPr>
      <w:r w:rsidRPr="00BA2202">
        <w:t>To assist the pupil to reach their full potential by maintaining a safe working environment.</w:t>
      </w:r>
    </w:p>
    <w:p w14:paraId="6E76363D" w14:textId="2839C0D7" w:rsidR="005503A7" w:rsidRPr="00BA2202" w:rsidRDefault="005503A7" w:rsidP="005503A7">
      <w:pPr>
        <w:pStyle w:val="NoSpacing"/>
        <w:numPr>
          <w:ilvl w:val="0"/>
          <w:numId w:val="42"/>
        </w:numPr>
        <w:spacing w:after="120"/>
        <w:jc w:val="both"/>
      </w:pPr>
      <w:r w:rsidRPr="00BA2202">
        <w:t>To provide care and support for the pupil by supporting learning through planned and differentiated activities.</w:t>
      </w:r>
    </w:p>
    <w:p w14:paraId="480BAB49" w14:textId="112FB7F1" w:rsidR="005503A7" w:rsidRPr="008A3A7E" w:rsidRDefault="005503A7" w:rsidP="005503A7">
      <w:pPr>
        <w:numPr>
          <w:ilvl w:val="0"/>
          <w:numId w:val="42"/>
        </w:numPr>
        <w:tabs>
          <w:tab w:val="left" w:pos="851"/>
        </w:tabs>
        <w:contextualSpacing/>
        <w:jc w:val="both"/>
        <w:rPr>
          <w:rFonts w:eastAsia="Times New Roman" w:cs="Calibri"/>
          <w:color w:val="000000"/>
        </w:rPr>
      </w:pPr>
      <w:r w:rsidRPr="00CE1C44">
        <w:rPr>
          <w:noProof/>
          <w:sz w:val="20"/>
          <w:lang w:eastAsia="en-GB"/>
        </w:rPr>
        <mc:AlternateContent>
          <mc:Choice Requires="wps">
            <w:drawing>
              <wp:anchor distT="45720" distB="45720" distL="114300" distR="114300" simplePos="0" relativeHeight="251658251" behindDoc="0" locked="0" layoutInCell="1" allowOverlap="1" wp14:anchorId="28337710" wp14:editId="52B4E8A1">
                <wp:simplePos x="0" y="0"/>
                <wp:positionH relativeFrom="margin">
                  <wp:posOffset>-9525</wp:posOffset>
                </wp:positionH>
                <wp:positionV relativeFrom="paragraph">
                  <wp:posOffset>269240</wp:posOffset>
                </wp:positionV>
                <wp:extent cx="6210300" cy="1524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24000"/>
                        </a:xfrm>
                        <a:prstGeom prst="rect">
                          <a:avLst/>
                        </a:prstGeom>
                        <a:solidFill>
                          <a:srgbClr val="009999">
                            <a:alpha val="9000"/>
                          </a:srgbClr>
                        </a:solidFill>
                        <a:ln w="9525">
                          <a:solidFill>
                            <a:srgbClr val="009999"/>
                          </a:solidFill>
                          <a:miter lim="800000"/>
                          <a:headEnd/>
                          <a:tailEnd/>
                        </a:ln>
                      </wps:spPr>
                      <wps:txbx>
                        <w:txbxContent>
                          <w:p w14:paraId="191A58B2" w14:textId="77777777" w:rsidR="0037249C" w:rsidRDefault="0037249C" w:rsidP="0037249C">
                            <w:pPr>
                              <w:tabs>
                                <w:tab w:val="left" w:pos="604"/>
                              </w:tabs>
                              <w:spacing w:after="0" w:line="240" w:lineRule="auto"/>
                              <w:rPr>
                                <w:rFonts w:ascii="Arial" w:hAnsi="Arial" w:cs="Arial"/>
                                <w:b/>
                                <w:spacing w:val="4"/>
                              </w:rPr>
                            </w:pPr>
                            <w:r w:rsidRPr="00AA764C">
                              <w:rPr>
                                <w:rFonts w:ascii="Arial" w:hAnsi="Arial" w:cs="Arial"/>
                                <w:b/>
                                <w:spacing w:val="4"/>
                              </w:rPr>
                              <w:t>Safeguarding</w:t>
                            </w:r>
                          </w:p>
                          <w:p w14:paraId="22C966AE" w14:textId="77777777" w:rsidR="0037249C" w:rsidRPr="00AA764C" w:rsidRDefault="0037249C" w:rsidP="0037249C">
                            <w:pPr>
                              <w:tabs>
                                <w:tab w:val="left" w:pos="604"/>
                              </w:tabs>
                              <w:spacing w:after="0" w:line="240" w:lineRule="auto"/>
                              <w:rPr>
                                <w:rFonts w:ascii="Arial" w:hAnsi="Arial" w:cs="Arial"/>
                                <w:b/>
                                <w:spacing w:val="4"/>
                              </w:rPr>
                            </w:pPr>
                          </w:p>
                          <w:p w14:paraId="2374D5AA" w14:textId="77777777" w:rsidR="0037249C" w:rsidRDefault="0037249C" w:rsidP="0037249C">
                            <w:pPr>
                              <w:pStyle w:val="xmsonormal"/>
                              <w:spacing w:before="0" w:beforeAutospacing="0" w:after="0" w:afterAutospacing="0"/>
                              <w:ind w:left="144" w:right="141"/>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Coastal Learning Partnership is committed to safeguarding and promoting the welfare of children and young people and requires all staff and volunteers to share and demonstrate this commitment. </w:t>
                            </w:r>
                          </w:p>
                          <w:p w14:paraId="543593ED" w14:textId="77777777" w:rsidR="0037249C" w:rsidRPr="00176A4C" w:rsidRDefault="0037249C" w:rsidP="0037249C">
                            <w:pPr>
                              <w:pStyle w:val="xmsobodytext"/>
                              <w:spacing w:before="0" w:beforeAutospacing="0" w:after="0" w:afterAutospacing="0"/>
                              <w:rPr>
                                <w:rFonts w:ascii="Calibri" w:hAnsi="Calibri" w:cs="Calibri"/>
                                <w:color w:val="000000"/>
                                <w:sz w:val="8"/>
                                <w:szCs w:val="2"/>
                              </w:rPr>
                            </w:pPr>
                            <w:r>
                              <w:rPr>
                                <w:rFonts w:ascii="inherit" w:hAnsi="inherit" w:cs="Calibri"/>
                                <w:i/>
                                <w:iCs/>
                                <w:color w:val="000000"/>
                                <w:sz w:val="22"/>
                                <w:szCs w:val="22"/>
                                <w:bdr w:val="none" w:sz="0" w:space="0" w:color="auto" w:frame="1"/>
                                <w:lang w:val="en-US"/>
                              </w:rPr>
                              <w:t> </w:t>
                            </w:r>
                          </w:p>
                          <w:p w14:paraId="2678DBA4" w14:textId="77777777" w:rsidR="0037249C" w:rsidRDefault="0037249C" w:rsidP="0037249C">
                            <w:pPr>
                              <w:pStyle w:val="xmsonormal"/>
                              <w:spacing w:before="0" w:beforeAutospacing="0" w:after="0" w:afterAutospacing="0"/>
                              <w:ind w:left="144" w:right="136"/>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The successful candidate will be required to demonstrate that they meet the essential elements of the person specification and will be subject to pre-employment checks including a health check, online searches, Enhanced DBS check and satisfactory references. </w:t>
                            </w:r>
                          </w:p>
                          <w:p w14:paraId="058EF5AD" w14:textId="77777777" w:rsidR="0037249C" w:rsidRPr="00984B41" w:rsidRDefault="0037249C" w:rsidP="0037249C">
                            <w:pPr>
                              <w:spacing w:after="0" w:line="240" w:lineRule="auto"/>
                              <w:rPr>
                                <w:rFonts w:cstheme="minorHAnsi"/>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337710" id="_x0000_t202" coordsize="21600,21600" o:spt="202" path="m,l,21600r21600,l21600,xe">
                <v:stroke joinstyle="miter"/>
                <v:path gradientshapeok="t" o:connecttype="rect"/>
              </v:shapetype>
              <v:shape id="Text Box 2" o:spid="_x0000_s1026" type="#_x0000_t202" style="position:absolute;left:0;text-align:left;margin-left:-.75pt;margin-top:21.2pt;width:489pt;height:12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" fillcolor="#099" strokecolor="#099">
                <v:fill opacity="5911f"/>
                <v:textbox>
                  <w:txbxContent>
                    <w:p w14:paraId="191A58B2" w14:textId="77777777" w:rsidR="0037249C" w:rsidRDefault="0037249C" w:rsidP="0037249C">
                      <w:pPr>
                        <w:tabs>
                          <w:tab w:val="left" w:pos="604"/>
                        </w:tabs>
                        <w:spacing w:after="0" w:line="240" w:lineRule="auto"/>
                        <w:rPr>
                          <w:rFonts w:ascii="Arial" w:hAnsi="Arial" w:cs="Arial"/>
                          <w:b/>
                          <w:spacing w:val="4"/>
                        </w:rPr>
                      </w:pPr>
                      <w:r w:rsidRPr="00AA764C">
                        <w:rPr>
                          <w:rFonts w:ascii="Arial" w:hAnsi="Arial" w:cs="Arial"/>
                          <w:b/>
                          <w:spacing w:val="4"/>
                        </w:rPr>
                        <w:t>Safeguarding</w:t>
                      </w:r>
                    </w:p>
                    <w:p w14:paraId="22C966AE" w14:textId="77777777" w:rsidR="0037249C" w:rsidRPr="00AA764C" w:rsidRDefault="0037249C" w:rsidP="0037249C">
                      <w:pPr>
                        <w:tabs>
                          <w:tab w:val="left" w:pos="604"/>
                        </w:tabs>
                        <w:spacing w:after="0" w:line="240" w:lineRule="auto"/>
                        <w:rPr>
                          <w:rFonts w:ascii="Arial" w:hAnsi="Arial" w:cs="Arial"/>
                          <w:b/>
                          <w:spacing w:val="4"/>
                        </w:rPr>
                      </w:pPr>
                    </w:p>
                    <w:p w14:paraId="2374D5AA" w14:textId="77777777" w:rsidR="0037249C" w:rsidRDefault="0037249C" w:rsidP="0037249C">
                      <w:pPr>
                        <w:pStyle w:val="xmsonormal"/>
                        <w:spacing w:before="0" w:beforeAutospacing="0" w:after="0" w:afterAutospacing="0"/>
                        <w:ind w:left="144" w:right="141"/>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Coastal Learning Partnership is committed to safeguarding and promoting the welfare of children and young people and requires all staff and volunteers to share and demonstrate this commitment. </w:t>
                      </w:r>
                    </w:p>
                    <w:p w14:paraId="543593ED" w14:textId="77777777" w:rsidR="0037249C" w:rsidRPr="00176A4C" w:rsidRDefault="0037249C" w:rsidP="0037249C">
                      <w:pPr>
                        <w:pStyle w:val="xmsobodytext"/>
                        <w:spacing w:before="0" w:beforeAutospacing="0" w:after="0" w:afterAutospacing="0"/>
                        <w:rPr>
                          <w:rFonts w:ascii="Calibri" w:hAnsi="Calibri" w:cs="Calibri"/>
                          <w:color w:val="000000"/>
                          <w:sz w:val="8"/>
                          <w:szCs w:val="2"/>
                        </w:rPr>
                      </w:pPr>
                      <w:r>
                        <w:rPr>
                          <w:rFonts w:ascii="inherit" w:hAnsi="inherit" w:cs="Calibri"/>
                          <w:i/>
                          <w:iCs/>
                          <w:color w:val="000000"/>
                          <w:sz w:val="22"/>
                          <w:szCs w:val="22"/>
                          <w:bdr w:val="none" w:sz="0" w:space="0" w:color="auto" w:frame="1"/>
                          <w:lang w:val="en-US"/>
                        </w:rPr>
                        <w:t> </w:t>
                      </w:r>
                    </w:p>
                    <w:p w14:paraId="2678DBA4" w14:textId="77777777" w:rsidR="0037249C" w:rsidRDefault="0037249C" w:rsidP="0037249C">
                      <w:pPr>
                        <w:pStyle w:val="xmsonormal"/>
                        <w:spacing w:before="0" w:beforeAutospacing="0" w:after="0" w:afterAutospacing="0"/>
                        <w:ind w:left="144" w:right="136"/>
                        <w:jc w:val="both"/>
                        <w:rPr>
                          <w:rFonts w:ascii="Calibri" w:hAnsi="Calibri" w:cs="Calibri"/>
                          <w:color w:val="000000"/>
                          <w:sz w:val="22"/>
                          <w:szCs w:val="22"/>
                        </w:rPr>
                      </w:pPr>
                      <w:r>
                        <w:rPr>
                          <w:rStyle w:val="xcontentpasted0"/>
                          <w:rFonts w:ascii="Calibri" w:hAnsi="Calibri" w:cs="Calibri"/>
                          <w:i/>
                          <w:iCs/>
                          <w:color w:val="000000"/>
                          <w:sz w:val="22"/>
                          <w:szCs w:val="22"/>
                          <w:bdr w:val="none" w:sz="0" w:space="0" w:color="auto" w:frame="1"/>
                          <w:lang w:val="en-US"/>
                        </w:rPr>
                        <w:t>The successful candidate will be required to demonstrate that they meet the essential elements of the person specification and will be subject to pre-employment checks including a health check, online searches, Enhanced DBS check and satisfactory references. </w:t>
                      </w:r>
                    </w:p>
                    <w:p w14:paraId="058EF5AD" w14:textId="77777777" w:rsidR="0037249C" w:rsidRPr="00984B41" w:rsidRDefault="0037249C" w:rsidP="0037249C">
                      <w:pPr>
                        <w:spacing w:after="0" w:line="240" w:lineRule="auto"/>
                        <w:rPr>
                          <w:rFonts w:cstheme="minorHAnsi"/>
                          <w:i/>
                        </w:rPr>
                      </w:pPr>
                    </w:p>
                  </w:txbxContent>
                </v:textbox>
                <w10:wrap type="square" anchorx="margin"/>
              </v:shape>
            </w:pict>
          </mc:Fallback>
        </mc:AlternateContent>
      </w:r>
      <w:r w:rsidRPr="00BA2202">
        <w:t>Supporting and supervising the child / children during lunchtime.</w:t>
      </w:r>
    </w:p>
    <w:p w14:paraId="02B6E35E" w14:textId="77777777" w:rsidR="005503A7" w:rsidRPr="007C6E6A" w:rsidRDefault="005503A7" w:rsidP="005503A7">
      <w:pPr>
        <w:spacing w:after="0" w:line="240" w:lineRule="auto"/>
        <w:jc w:val="both"/>
        <w:rPr>
          <w:rFonts w:eastAsia="Times New Roman" w:cs="Calibri"/>
          <w:spacing w:val="6"/>
          <w:u w:val="single"/>
        </w:rPr>
      </w:pPr>
      <w:r w:rsidRPr="007C6E6A">
        <w:rPr>
          <w:rFonts w:eastAsia="Times New Roman" w:cs="Calibri"/>
          <w:spacing w:val="6"/>
          <w:u w:val="single"/>
        </w:rPr>
        <w:t>General Duties</w:t>
      </w:r>
    </w:p>
    <w:p w14:paraId="3D3D4A71" w14:textId="77777777" w:rsidR="005503A7" w:rsidRPr="007C6E6A" w:rsidRDefault="005503A7" w:rsidP="005503A7">
      <w:pPr>
        <w:numPr>
          <w:ilvl w:val="0"/>
          <w:numId w:val="40"/>
        </w:numPr>
        <w:spacing w:after="0" w:line="240" w:lineRule="auto"/>
        <w:contextualSpacing/>
        <w:jc w:val="both"/>
        <w:rPr>
          <w:rFonts w:eastAsia="Times New Roman" w:cs="Calibri"/>
        </w:rPr>
      </w:pPr>
      <w:r w:rsidRPr="007C6E6A">
        <w:rPr>
          <w:rFonts w:eastAsia="Times New Roman" w:cs="Calibri"/>
        </w:rPr>
        <w:t>To provide support for the teacher by establishing good relations with pupils, giving appropriate comfort and care as directed and linking this support through our Teaching and Learning and Behaviour Management Policy expectations.</w:t>
      </w:r>
    </w:p>
    <w:p w14:paraId="735D9ADB"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 xml:space="preserve">To clarify with the teacher, the objectives for English and Maths development and the type of support to be given.  Agree with the teacher when support is needed by the pupil(s). Then agree and provide support to the pupil(s) for follow up tasks.  </w:t>
      </w:r>
    </w:p>
    <w:p w14:paraId="690AB12D"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 xml:space="preserve">Monitor and record pupil response to activities and give regular oral and written feedback to the teacher. </w:t>
      </w:r>
    </w:p>
    <w:p w14:paraId="5A3C01A8"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Check the availability and location of safety equipment and ensure safety in the learning environment.</w:t>
      </w:r>
    </w:p>
    <w:p w14:paraId="4B1882F7"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 xml:space="preserve">Work closely with the teacher to maintain accurate, legible, updated and secure records.  Provide relevant information for records and reports, being aware of the targets set for the pupil through their SEND Support Plans, offering input at the time of review if appropriate. </w:t>
      </w:r>
    </w:p>
    <w:p w14:paraId="06651E04"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 xml:space="preserve">Carry out administrative duties as required by the teacher in collecting and collating information, which </w:t>
      </w:r>
      <w:proofErr w:type="gramStart"/>
      <w:r w:rsidRPr="007C6E6A">
        <w:rPr>
          <w:rFonts w:eastAsia="Times New Roman" w:cs="Calibri"/>
        </w:rPr>
        <w:t>has to</w:t>
      </w:r>
      <w:proofErr w:type="gramEnd"/>
      <w:r w:rsidRPr="007C6E6A">
        <w:rPr>
          <w:rFonts w:eastAsia="Times New Roman" w:cs="Calibri"/>
        </w:rPr>
        <w:t xml:space="preserve"> be passed on.</w:t>
      </w:r>
    </w:p>
    <w:p w14:paraId="703D4296"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lastRenderedPageBreak/>
        <w:t xml:space="preserve">To support the pupil(s) through the development of good, productive working relationships with pupils which encourages independence and responsibility for his/her own behaviour. </w:t>
      </w:r>
    </w:p>
    <w:p w14:paraId="79306B1A"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 xml:space="preserve">Monitor behaviour attentively </w:t>
      </w:r>
      <w:proofErr w:type="gramStart"/>
      <w:r w:rsidRPr="007C6E6A">
        <w:rPr>
          <w:rFonts w:eastAsia="Times New Roman" w:cs="Calibri"/>
        </w:rPr>
        <w:t>in order to</w:t>
      </w:r>
      <w:proofErr w:type="gramEnd"/>
      <w:r w:rsidRPr="007C6E6A">
        <w:rPr>
          <w:rFonts w:eastAsia="Times New Roman" w:cs="Calibri"/>
        </w:rPr>
        <w:t xml:space="preserve"> defuse possible conflict situations by encouraging and re-enforcing positive behaviour and interaction between pupils.  Seek assistance in conflict situations that are outside your role and authority to resolve.  </w:t>
      </w:r>
    </w:p>
    <w:p w14:paraId="5189B2F7"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Observe behaviour patterns in the pupil and report concerns to relevant persons.  Support individuals and groups in complying with behaviour targets the teacher has set.  Demonstrate respect for others in interactions with pupils and other adults.</w:t>
      </w:r>
    </w:p>
    <w:p w14:paraId="2AA38493"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Respond to pupils appropriately, encouraging them and keeping them on task. To manage own behaviour in response to pupil actions, to provide a good model for pupils.</w:t>
      </w:r>
    </w:p>
    <w:p w14:paraId="5E21C2E2"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Give encouragement and feedback to pupils using the language and vocabulary related to the learning objectives of the literacy and numeracy curriculum/strategies.</w:t>
      </w:r>
    </w:p>
    <w:p w14:paraId="503E3CE1" w14:textId="77777777" w:rsidR="005503A7" w:rsidRPr="007C6E6A" w:rsidRDefault="005503A7" w:rsidP="005503A7">
      <w:pPr>
        <w:numPr>
          <w:ilvl w:val="0"/>
          <w:numId w:val="44"/>
        </w:numPr>
        <w:spacing w:after="120"/>
        <w:ind w:left="714" w:hanging="357"/>
        <w:contextualSpacing/>
        <w:jc w:val="both"/>
        <w:rPr>
          <w:rFonts w:eastAsia="Times New Roman" w:cs="Calibri"/>
        </w:rPr>
      </w:pPr>
      <w:r w:rsidRPr="007C6E6A">
        <w:rPr>
          <w:rFonts w:eastAsia="Times New Roman" w:cs="Calibri"/>
        </w:rPr>
        <w:t>Provide comfort and immediate care for minor accident, upsets and ailments; provide personal care as required.</w:t>
      </w:r>
    </w:p>
    <w:p w14:paraId="7EB26956" w14:textId="77777777" w:rsidR="005503A7" w:rsidRPr="007C6E6A" w:rsidRDefault="005503A7" w:rsidP="005503A7">
      <w:pPr>
        <w:numPr>
          <w:ilvl w:val="0"/>
          <w:numId w:val="44"/>
        </w:numPr>
        <w:spacing w:after="120" w:line="240" w:lineRule="auto"/>
        <w:jc w:val="both"/>
        <w:rPr>
          <w:rFonts w:eastAsia="Times New Roman" w:cs="Calibri"/>
        </w:rPr>
      </w:pPr>
      <w:r w:rsidRPr="007C6E6A">
        <w:rPr>
          <w:rFonts w:eastAsia="Times New Roman" w:cs="Calibri"/>
        </w:rPr>
        <w:t>Organise, escort and supervise the pupil(s) with out of school activities.</w:t>
      </w:r>
    </w:p>
    <w:p w14:paraId="1D801423" w14:textId="77777777" w:rsidR="005503A7" w:rsidRDefault="005503A7" w:rsidP="005503A7">
      <w:pPr>
        <w:numPr>
          <w:ilvl w:val="0"/>
          <w:numId w:val="44"/>
        </w:numPr>
        <w:spacing w:after="120" w:line="240" w:lineRule="auto"/>
        <w:jc w:val="both"/>
        <w:rPr>
          <w:rFonts w:eastAsia="Times New Roman" w:cs="Calibri"/>
        </w:rPr>
      </w:pPr>
      <w:r w:rsidRPr="007C6E6A">
        <w:rPr>
          <w:rFonts w:eastAsia="Times New Roman" w:cs="Calibri"/>
        </w:rPr>
        <w:t>Undertake playground supervision of the children to maintain safety and monitor security of the grounds, if required.</w:t>
      </w:r>
    </w:p>
    <w:p w14:paraId="55913AFC" w14:textId="77777777" w:rsidR="005503A7" w:rsidRDefault="005503A7" w:rsidP="005503A7">
      <w:pPr>
        <w:numPr>
          <w:ilvl w:val="0"/>
          <w:numId w:val="44"/>
        </w:numPr>
        <w:spacing w:after="120" w:line="240" w:lineRule="auto"/>
        <w:jc w:val="both"/>
        <w:rPr>
          <w:rFonts w:eastAsia="Times New Roman" w:cs="Calibri"/>
        </w:rPr>
      </w:pPr>
      <w:r>
        <w:rPr>
          <w:rFonts w:eastAsia="Times New Roman" w:cs="Calibri"/>
        </w:rPr>
        <w:t>Supporting children, either 1:1 or in small groups, with their learning directed by the class teacher.</w:t>
      </w:r>
    </w:p>
    <w:p w14:paraId="3F90BF32" w14:textId="77777777" w:rsidR="005503A7" w:rsidRDefault="005503A7" w:rsidP="005503A7">
      <w:pPr>
        <w:numPr>
          <w:ilvl w:val="0"/>
          <w:numId w:val="44"/>
        </w:numPr>
        <w:spacing w:after="120" w:line="240" w:lineRule="auto"/>
        <w:jc w:val="both"/>
        <w:rPr>
          <w:rFonts w:eastAsia="Times New Roman" w:cs="Calibri"/>
        </w:rPr>
      </w:pPr>
      <w:r>
        <w:rPr>
          <w:rFonts w:eastAsia="Times New Roman" w:cs="Calibri"/>
        </w:rPr>
        <w:t>Monitoring the health and wellbeing of the child.</w:t>
      </w:r>
    </w:p>
    <w:p w14:paraId="2F03BF5A" w14:textId="77777777" w:rsidR="005503A7" w:rsidRDefault="005503A7" w:rsidP="005503A7">
      <w:pPr>
        <w:numPr>
          <w:ilvl w:val="0"/>
          <w:numId w:val="44"/>
        </w:numPr>
        <w:spacing w:after="120" w:line="240" w:lineRule="auto"/>
        <w:jc w:val="both"/>
        <w:rPr>
          <w:rFonts w:eastAsia="Times New Roman" w:cs="Calibri"/>
        </w:rPr>
      </w:pPr>
      <w:r>
        <w:rPr>
          <w:rFonts w:eastAsia="Times New Roman" w:cs="Calibri"/>
        </w:rPr>
        <w:t>Following up on recommendations by the Speech and Language Therapist.</w:t>
      </w:r>
    </w:p>
    <w:p w14:paraId="3DD09F89" w14:textId="77777777" w:rsidR="005503A7" w:rsidRPr="002921E1" w:rsidRDefault="005503A7" w:rsidP="005503A7">
      <w:pPr>
        <w:numPr>
          <w:ilvl w:val="0"/>
          <w:numId w:val="44"/>
        </w:numPr>
        <w:spacing w:after="120" w:line="240" w:lineRule="auto"/>
        <w:jc w:val="both"/>
        <w:rPr>
          <w:rFonts w:eastAsia="Times New Roman" w:cs="Calibri"/>
        </w:rPr>
      </w:pPr>
      <w:r>
        <w:rPr>
          <w:rFonts w:eastAsia="Times New Roman" w:cs="Calibri"/>
        </w:rPr>
        <w:t>Facilitating play with peers at break times.</w:t>
      </w:r>
    </w:p>
    <w:p w14:paraId="07851B52" w14:textId="77777777" w:rsidR="005503A7" w:rsidRPr="007C6E6A" w:rsidRDefault="005503A7" w:rsidP="005503A7">
      <w:pPr>
        <w:spacing w:after="0" w:line="240" w:lineRule="auto"/>
        <w:jc w:val="both"/>
        <w:rPr>
          <w:rFonts w:eastAsia="Times New Roman" w:cs="Calibri"/>
          <w:spacing w:val="6"/>
          <w:u w:val="single"/>
        </w:rPr>
      </w:pPr>
      <w:r w:rsidRPr="007C6E6A">
        <w:rPr>
          <w:rFonts w:eastAsia="Times New Roman" w:cs="Calibri"/>
          <w:spacing w:val="6"/>
          <w:u w:val="single"/>
        </w:rPr>
        <w:t>Arrangements for Appraisal</w:t>
      </w:r>
    </w:p>
    <w:p w14:paraId="7BAE2CEA" w14:textId="500B52B1" w:rsidR="005503A7" w:rsidRDefault="005503A7" w:rsidP="005503A7">
      <w:pPr>
        <w:numPr>
          <w:ilvl w:val="0"/>
          <w:numId w:val="41"/>
        </w:numPr>
        <w:spacing w:after="0" w:line="240" w:lineRule="auto"/>
        <w:ind w:left="709"/>
        <w:contextualSpacing/>
        <w:jc w:val="both"/>
        <w:rPr>
          <w:rFonts w:eastAsia="Times New Roman" w:cs="Calibri"/>
          <w:spacing w:val="6"/>
        </w:rPr>
      </w:pPr>
      <w:r w:rsidRPr="007C6E6A">
        <w:rPr>
          <w:rFonts w:eastAsia="Times New Roman" w:cs="Calibri"/>
          <w:spacing w:val="6"/>
        </w:rPr>
        <w:t>Appraisal will be carried out on an annual basis and be related to the responsibilities outlined in the job description.</w:t>
      </w:r>
    </w:p>
    <w:p w14:paraId="5D704111" w14:textId="77777777" w:rsidR="005503A7" w:rsidRPr="005503A7" w:rsidRDefault="005503A7" w:rsidP="005503A7">
      <w:pPr>
        <w:spacing w:after="0" w:line="240" w:lineRule="auto"/>
        <w:ind w:left="709"/>
        <w:contextualSpacing/>
        <w:jc w:val="both"/>
        <w:rPr>
          <w:rFonts w:eastAsia="Times New Roman" w:cs="Calibri"/>
          <w:spacing w:val="6"/>
          <w:sz w:val="12"/>
        </w:rPr>
      </w:pPr>
    </w:p>
    <w:p w14:paraId="63FDF981" w14:textId="77777777" w:rsidR="005503A7" w:rsidRPr="007C6E6A" w:rsidRDefault="005503A7" w:rsidP="005503A7">
      <w:pPr>
        <w:numPr>
          <w:ilvl w:val="0"/>
          <w:numId w:val="41"/>
        </w:numPr>
        <w:spacing w:after="0" w:line="240" w:lineRule="auto"/>
        <w:ind w:left="709"/>
        <w:contextualSpacing/>
        <w:jc w:val="both"/>
        <w:rPr>
          <w:rFonts w:eastAsia="Times New Roman" w:cs="Calibri"/>
          <w:spacing w:val="6"/>
        </w:rPr>
      </w:pPr>
      <w:r w:rsidRPr="007C6E6A">
        <w:rPr>
          <w:rFonts w:eastAsia="Times New Roman" w:cs="Calibri"/>
          <w:spacing w:val="6"/>
        </w:rPr>
        <w:t>The Appraisal meeting will evaluate achievements, agree areas for development, set appropriate targets, and examine potential training requirements, changes and actions to be taken.</w:t>
      </w:r>
    </w:p>
    <w:p w14:paraId="2159A44E" w14:textId="77777777" w:rsidR="005503A7" w:rsidRPr="007C6E6A" w:rsidRDefault="005503A7" w:rsidP="005503A7">
      <w:pPr>
        <w:spacing w:after="0" w:line="240" w:lineRule="auto"/>
        <w:ind w:left="720"/>
        <w:contextualSpacing/>
        <w:jc w:val="both"/>
        <w:rPr>
          <w:rFonts w:eastAsia="Times New Roman" w:cs="Calibri"/>
          <w:spacing w:val="6"/>
        </w:rPr>
      </w:pPr>
    </w:p>
    <w:p w14:paraId="07010108" w14:textId="77777777" w:rsidR="005503A7" w:rsidRPr="007C6E6A" w:rsidRDefault="005503A7" w:rsidP="005503A7">
      <w:pPr>
        <w:spacing w:before="120" w:after="0" w:line="240" w:lineRule="auto"/>
        <w:jc w:val="both"/>
        <w:rPr>
          <w:rFonts w:eastAsia="Times New Roman" w:cs="Calibri"/>
          <w:i/>
        </w:rPr>
      </w:pPr>
      <w:r w:rsidRPr="007C6E6A">
        <w:rPr>
          <w:rFonts w:eastAsia="Times New Roman" w:cs="Calibri"/>
          <w:i/>
        </w:rPr>
        <w:t>Whilst every effort has been made to explain the main duties and responsibilities of the Teaching Assistant role, each individual task will not be identified. It is expected that all colleagues will endeavour to deliver any tasks identified as reasonable by their Headteacher.</w:t>
      </w:r>
    </w:p>
    <w:p w14:paraId="4C914854" w14:textId="77777777" w:rsidR="005503A7" w:rsidRPr="007C6E6A" w:rsidRDefault="005503A7" w:rsidP="005503A7">
      <w:pPr>
        <w:rPr>
          <w:rFonts w:eastAsia="Times New Roman" w:cs="Calibri"/>
          <w:i/>
        </w:rPr>
      </w:pPr>
      <w:r w:rsidRPr="007C6E6A">
        <w:rPr>
          <w:rFonts w:eastAsia="Times New Roman" w:cs="Calibri"/>
          <w:i/>
        </w:rPr>
        <w:br w:type="page"/>
      </w:r>
    </w:p>
    <w:p w14:paraId="7C908FBC" w14:textId="77777777" w:rsidR="005503A7" w:rsidRPr="00DC62E9" w:rsidRDefault="005503A7" w:rsidP="005503A7">
      <w:pPr>
        <w:spacing w:after="0" w:line="240" w:lineRule="auto"/>
        <w:jc w:val="both"/>
        <w:rPr>
          <w:rFonts w:eastAsia="Times New Roman" w:cs="Calibri"/>
          <w:b/>
          <w:sz w:val="28"/>
          <w:szCs w:val="28"/>
        </w:rPr>
      </w:pPr>
      <w:r w:rsidRPr="007C6E6A">
        <w:rPr>
          <w:rFonts w:eastAsia="Times New Roman" w:cs="Calibri"/>
        </w:rPr>
        <w:lastRenderedPageBreak/>
        <w:t xml:space="preserve"> </w:t>
      </w:r>
      <w:r w:rsidRPr="00DC62E9">
        <w:rPr>
          <w:rFonts w:eastAsia="Times New Roman" w:cs="Calibri"/>
          <w:b/>
          <w:sz w:val="28"/>
          <w:szCs w:val="28"/>
        </w:rPr>
        <w:t>Person Specification</w:t>
      </w:r>
      <w:r w:rsidRPr="00DC62E9">
        <w:rPr>
          <w:rFonts w:eastAsia="Times New Roman" w:cs="Calibri"/>
          <w:b/>
          <w:color w:val="008080"/>
          <w:sz w:val="28"/>
          <w:szCs w:val="28"/>
        </w:rPr>
        <w:t xml:space="preserve"> </w:t>
      </w:r>
      <w:r w:rsidRPr="00DC62E9">
        <w:rPr>
          <w:rFonts w:eastAsia="Times New Roman" w:cs="Calibri"/>
          <w:b/>
          <w:color w:val="008080"/>
          <w:sz w:val="28"/>
          <w:szCs w:val="28"/>
        </w:rPr>
        <w:tab/>
      </w:r>
      <w:r w:rsidRPr="00DC62E9">
        <w:rPr>
          <w:rFonts w:eastAsia="Times New Roman" w:cs="Calibri"/>
          <w:b/>
          <w:color w:val="137E7C"/>
          <w:sz w:val="28"/>
          <w:szCs w:val="28"/>
        </w:rPr>
        <w:t>Teaching Assistant (</w:t>
      </w:r>
      <w:r w:rsidRPr="00DC62E9">
        <w:rPr>
          <w:rFonts w:eastAsia="Times New Roman" w:cs="Calibri"/>
          <w:b/>
          <w:color w:val="008080"/>
          <w:sz w:val="28"/>
          <w:szCs w:val="28"/>
        </w:rPr>
        <w:t>Level 2)</w:t>
      </w:r>
    </w:p>
    <w:p w14:paraId="50E71B9A" w14:textId="77777777" w:rsidR="005503A7" w:rsidRPr="007C6E6A" w:rsidRDefault="005503A7" w:rsidP="005503A7">
      <w:pPr>
        <w:spacing w:after="0" w:line="240" w:lineRule="auto"/>
        <w:jc w:val="both"/>
        <w:rPr>
          <w:rFonts w:eastAsia="Times New Roman" w:cs="Calibri"/>
        </w:rPr>
      </w:pPr>
    </w:p>
    <w:tbl>
      <w:tblPr>
        <w:tblW w:w="9323" w:type="dxa"/>
        <w:tblInd w:w="25" w:type="dxa"/>
        <w:tblBorders>
          <w:top w:val="single" w:sz="6" w:space="0" w:color="009999"/>
          <w:left w:val="single" w:sz="6" w:space="0" w:color="009999"/>
          <w:bottom w:val="single" w:sz="6" w:space="0" w:color="009999"/>
          <w:right w:val="single" w:sz="6" w:space="0" w:color="009999"/>
        </w:tblBorders>
        <w:tblLook w:val="0000" w:firstRow="0" w:lastRow="0" w:firstColumn="0" w:lastColumn="0" w:noHBand="0" w:noVBand="0"/>
      </w:tblPr>
      <w:tblGrid>
        <w:gridCol w:w="1526"/>
        <w:gridCol w:w="3970"/>
        <w:gridCol w:w="3827"/>
      </w:tblGrid>
      <w:tr w:rsidR="005503A7" w:rsidRPr="007C6E6A" w14:paraId="05521737" w14:textId="77777777" w:rsidTr="00D2202C">
        <w:trPr>
          <w:trHeight w:val="646"/>
        </w:trPr>
        <w:tc>
          <w:tcPr>
            <w:tcW w:w="1526" w:type="dxa"/>
            <w:tcBorders>
              <w:top w:val="single" w:sz="6" w:space="0" w:color="009999"/>
            </w:tcBorders>
            <w:vAlign w:val="center"/>
          </w:tcPr>
          <w:p w14:paraId="4D1AC9F9" w14:textId="77777777" w:rsidR="005503A7" w:rsidRPr="007C6E6A" w:rsidRDefault="005503A7" w:rsidP="00D2202C">
            <w:pPr>
              <w:spacing w:after="0" w:line="240" w:lineRule="auto"/>
              <w:jc w:val="center"/>
              <w:rPr>
                <w:rFonts w:eastAsia="Times New Roman" w:cs="Calibri"/>
                <w:b/>
              </w:rPr>
            </w:pPr>
            <w:r w:rsidRPr="007C6E6A">
              <w:rPr>
                <w:rFonts w:eastAsia="Times New Roman" w:cs="Calibri"/>
                <w:b/>
              </w:rPr>
              <w:t>Criteria</w:t>
            </w:r>
          </w:p>
        </w:tc>
        <w:tc>
          <w:tcPr>
            <w:tcW w:w="3970" w:type="dxa"/>
            <w:tcBorders>
              <w:top w:val="single" w:sz="6" w:space="0" w:color="009999"/>
            </w:tcBorders>
            <w:vAlign w:val="center"/>
          </w:tcPr>
          <w:p w14:paraId="17C325EF" w14:textId="77777777" w:rsidR="005503A7" w:rsidRPr="007C6E6A" w:rsidRDefault="005503A7" w:rsidP="00D2202C">
            <w:pPr>
              <w:spacing w:after="0" w:line="240" w:lineRule="auto"/>
              <w:jc w:val="center"/>
              <w:rPr>
                <w:rFonts w:eastAsia="Times New Roman" w:cs="Calibri"/>
                <w:b/>
              </w:rPr>
            </w:pPr>
            <w:r w:rsidRPr="007C6E6A">
              <w:rPr>
                <w:rFonts w:eastAsia="Times New Roman" w:cs="Calibri"/>
                <w:b/>
              </w:rPr>
              <w:t>Essential</w:t>
            </w:r>
          </w:p>
        </w:tc>
        <w:tc>
          <w:tcPr>
            <w:tcW w:w="3827" w:type="dxa"/>
            <w:tcBorders>
              <w:top w:val="single" w:sz="6" w:space="0" w:color="009999"/>
            </w:tcBorders>
            <w:vAlign w:val="center"/>
          </w:tcPr>
          <w:p w14:paraId="3492F873" w14:textId="77777777" w:rsidR="005503A7" w:rsidRPr="007C6E6A" w:rsidRDefault="005503A7" w:rsidP="00D2202C">
            <w:pPr>
              <w:spacing w:after="0" w:line="240" w:lineRule="auto"/>
              <w:jc w:val="center"/>
              <w:rPr>
                <w:rFonts w:eastAsia="Times New Roman" w:cs="Calibri"/>
                <w:b/>
              </w:rPr>
            </w:pPr>
            <w:r w:rsidRPr="007C6E6A">
              <w:rPr>
                <w:rFonts w:eastAsia="Times New Roman" w:cs="Calibri"/>
                <w:b/>
              </w:rPr>
              <w:t>Desirable</w:t>
            </w:r>
          </w:p>
        </w:tc>
      </w:tr>
      <w:tr w:rsidR="005503A7" w:rsidRPr="007C6E6A" w14:paraId="5335E6CA" w14:textId="77777777" w:rsidTr="00961F67">
        <w:trPr>
          <w:trHeight w:val="1165"/>
        </w:trPr>
        <w:tc>
          <w:tcPr>
            <w:tcW w:w="1526" w:type="dxa"/>
          </w:tcPr>
          <w:p w14:paraId="39515EBD" w14:textId="77777777" w:rsidR="005503A7" w:rsidRPr="007C6E6A" w:rsidRDefault="005503A7" w:rsidP="00961F67">
            <w:pPr>
              <w:spacing w:after="0" w:line="240" w:lineRule="auto"/>
              <w:jc w:val="both"/>
              <w:rPr>
                <w:rFonts w:eastAsia="Times New Roman" w:cs="Calibri"/>
              </w:rPr>
            </w:pPr>
            <w:r w:rsidRPr="007C6E6A">
              <w:rPr>
                <w:rFonts w:eastAsia="Times New Roman" w:cs="Calibri"/>
              </w:rPr>
              <w:t>Qualifications:</w:t>
            </w:r>
          </w:p>
        </w:tc>
        <w:tc>
          <w:tcPr>
            <w:tcW w:w="3970" w:type="dxa"/>
          </w:tcPr>
          <w:p w14:paraId="01AC56A0" w14:textId="77777777" w:rsidR="005503A7" w:rsidRPr="007C6E6A" w:rsidRDefault="005503A7" w:rsidP="00961F67">
            <w:pPr>
              <w:widowControl w:val="0"/>
              <w:numPr>
                <w:ilvl w:val="0"/>
                <w:numId w:val="43"/>
              </w:numPr>
              <w:autoSpaceDE w:val="0"/>
              <w:autoSpaceDN w:val="0"/>
              <w:adjustRightInd w:val="0"/>
              <w:spacing w:after="0" w:line="240" w:lineRule="auto"/>
              <w:ind w:left="317" w:hanging="283"/>
              <w:contextualSpacing/>
              <w:rPr>
                <w:rFonts w:eastAsia="Times New Roman" w:cs="Calibri"/>
              </w:rPr>
            </w:pPr>
            <w:r w:rsidRPr="007C6E6A">
              <w:rPr>
                <w:rFonts w:eastAsia="Times New Roman" w:cs="Calibri"/>
              </w:rPr>
              <w:t>A minimum of grade A-C/9-4 (or equivalent) in English and Maths</w:t>
            </w:r>
          </w:p>
          <w:p w14:paraId="4B83E30F" w14:textId="77777777" w:rsidR="005503A7" w:rsidRDefault="005503A7" w:rsidP="00961F67">
            <w:pPr>
              <w:numPr>
                <w:ilvl w:val="0"/>
                <w:numId w:val="43"/>
              </w:numPr>
              <w:spacing w:after="0" w:line="240" w:lineRule="auto"/>
              <w:ind w:left="316" w:hanging="283"/>
              <w:contextualSpacing/>
              <w:jc w:val="both"/>
              <w:rPr>
                <w:rFonts w:eastAsia="Times New Roman" w:cs="Calibri"/>
              </w:rPr>
            </w:pPr>
            <w:r w:rsidRPr="007C6E6A">
              <w:rPr>
                <w:rFonts w:eastAsia="Times New Roman" w:cs="Calibri"/>
              </w:rPr>
              <w:t>Working towards or qualification in Teaching Assistant (e.g. NVQ) or NVQ Level 2 in Childcare.</w:t>
            </w:r>
          </w:p>
          <w:p w14:paraId="1DAA935D" w14:textId="77777777" w:rsidR="005503A7" w:rsidRPr="007C6E6A" w:rsidRDefault="005503A7" w:rsidP="00961F67">
            <w:pPr>
              <w:spacing w:after="0" w:line="240" w:lineRule="auto"/>
              <w:ind w:left="316"/>
              <w:contextualSpacing/>
              <w:jc w:val="both"/>
              <w:rPr>
                <w:rFonts w:eastAsia="Times New Roman" w:cs="Calibri"/>
              </w:rPr>
            </w:pPr>
            <w:r w:rsidRPr="007C6E6A">
              <w:rPr>
                <w:rFonts w:eastAsia="Times New Roman" w:cs="Calibri"/>
              </w:rPr>
              <w:t xml:space="preserve">  </w:t>
            </w:r>
          </w:p>
        </w:tc>
        <w:tc>
          <w:tcPr>
            <w:tcW w:w="3827" w:type="dxa"/>
          </w:tcPr>
          <w:p w14:paraId="33E42A42" w14:textId="77777777" w:rsidR="005503A7" w:rsidRPr="007C6E6A" w:rsidRDefault="005503A7" w:rsidP="00961F67">
            <w:pPr>
              <w:spacing w:after="0" w:line="240" w:lineRule="auto"/>
              <w:ind w:left="316"/>
              <w:contextualSpacing/>
              <w:jc w:val="both"/>
              <w:rPr>
                <w:rFonts w:eastAsia="Times New Roman" w:cs="Calibri"/>
              </w:rPr>
            </w:pPr>
          </w:p>
        </w:tc>
      </w:tr>
      <w:tr w:rsidR="005503A7" w:rsidRPr="007C6E6A" w14:paraId="1E1E4216" w14:textId="77777777" w:rsidTr="00961F67">
        <w:trPr>
          <w:trHeight w:val="1130"/>
        </w:trPr>
        <w:tc>
          <w:tcPr>
            <w:tcW w:w="1526" w:type="dxa"/>
          </w:tcPr>
          <w:p w14:paraId="55E3B1CB" w14:textId="77777777" w:rsidR="005503A7" w:rsidRPr="007C6E6A" w:rsidRDefault="005503A7" w:rsidP="00961F67">
            <w:pPr>
              <w:spacing w:after="0" w:line="240" w:lineRule="auto"/>
              <w:jc w:val="both"/>
              <w:rPr>
                <w:rFonts w:eastAsia="Times New Roman" w:cs="Calibri"/>
              </w:rPr>
            </w:pPr>
            <w:r w:rsidRPr="007C6E6A">
              <w:rPr>
                <w:rFonts w:eastAsia="Times New Roman" w:cs="Calibri"/>
              </w:rPr>
              <w:t>Experience:</w:t>
            </w:r>
          </w:p>
        </w:tc>
        <w:tc>
          <w:tcPr>
            <w:tcW w:w="3970" w:type="dxa"/>
          </w:tcPr>
          <w:p w14:paraId="1B288D7E" w14:textId="7F8E1CD1" w:rsidR="005503A7" w:rsidRPr="007C6E6A" w:rsidRDefault="005503A7" w:rsidP="00961F67">
            <w:pPr>
              <w:numPr>
                <w:ilvl w:val="0"/>
                <w:numId w:val="37"/>
              </w:numPr>
              <w:spacing w:after="0" w:line="240" w:lineRule="auto"/>
              <w:ind w:left="335" w:hanging="335"/>
              <w:contextualSpacing/>
              <w:rPr>
                <w:rFonts w:eastAsia="Times New Roman" w:cs="Calibri"/>
              </w:rPr>
            </w:pPr>
            <w:r w:rsidRPr="007C6E6A">
              <w:rPr>
                <w:rFonts w:eastAsia="Times New Roman" w:cs="Calibri"/>
              </w:rPr>
              <w:t>Experience of working with children, preferably in a</w:t>
            </w:r>
            <w:r>
              <w:rPr>
                <w:rFonts w:eastAsia="Times New Roman" w:cs="Calibri"/>
              </w:rPr>
              <w:t xml:space="preserve"> Primary school setting</w:t>
            </w:r>
            <w:r w:rsidR="00D2202C">
              <w:rPr>
                <w:rFonts w:eastAsia="Times New Roman" w:cs="Calibri"/>
              </w:rPr>
              <w:t xml:space="preserve"> or KS2</w:t>
            </w:r>
            <w:r>
              <w:rPr>
                <w:rFonts w:eastAsia="Times New Roman" w:cs="Calibri"/>
              </w:rPr>
              <w:t xml:space="preserve"> (EYFS – Year 6</w:t>
            </w:r>
            <w:r w:rsidRPr="007C6E6A">
              <w:rPr>
                <w:rFonts w:eastAsia="Times New Roman" w:cs="Calibri"/>
              </w:rPr>
              <w:t>).</w:t>
            </w:r>
          </w:p>
        </w:tc>
        <w:tc>
          <w:tcPr>
            <w:tcW w:w="3827" w:type="dxa"/>
          </w:tcPr>
          <w:p w14:paraId="7DC8DEF4" w14:textId="77777777" w:rsidR="005503A7" w:rsidRPr="007C6E6A" w:rsidRDefault="005503A7" w:rsidP="00961F67">
            <w:pPr>
              <w:numPr>
                <w:ilvl w:val="0"/>
                <w:numId w:val="36"/>
              </w:numPr>
              <w:spacing w:after="0" w:line="240" w:lineRule="auto"/>
              <w:ind w:left="320" w:hanging="284"/>
              <w:contextualSpacing/>
              <w:rPr>
                <w:rFonts w:eastAsia="Times New Roman" w:cs="Calibri"/>
              </w:rPr>
            </w:pPr>
            <w:r w:rsidRPr="007C6E6A">
              <w:rPr>
                <w:rFonts w:eastAsia="Times New Roman" w:cs="Calibri"/>
              </w:rPr>
              <w:t>Experience working with children with SEND.</w:t>
            </w:r>
          </w:p>
        </w:tc>
      </w:tr>
      <w:tr w:rsidR="005503A7" w:rsidRPr="007C6E6A" w14:paraId="1F9B67BF" w14:textId="77777777" w:rsidTr="00961F67">
        <w:trPr>
          <w:trHeight w:val="1699"/>
        </w:trPr>
        <w:tc>
          <w:tcPr>
            <w:tcW w:w="1526" w:type="dxa"/>
          </w:tcPr>
          <w:p w14:paraId="09D9FAD2" w14:textId="77777777" w:rsidR="005503A7" w:rsidRPr="007C6E6A" w:rsidRDefault="005503A7" w:rsidP="00961F67">
            <w:pPr>
              <w:spacing w:after="0" w:line="240" w:lineRule="auto"/>
              <w:jc w:val="both"/>
              <w:rPr>
                <w:rFonts w:eastAsia="Times New Roman" w:cs="Calibri"/>
              </w:rPr>
            </w:pPr>
            <w:r w:rsidRPr="007C6E6A">
              <w:rPr>
                <w:rFonts w:eastAsia="Times New Roman" w:cs="Calibri"/>
              </w:rPr>
              <w:t>Professional values:</w:t>
            </w:r>
          </w:p>
        </w:tc>
        <w:tc>
          <w:tcPr>
            <w:tcW w:w="3970" w:type="dxa"/>
          </w:tcPr>
          <w:p w14:paraId="0A77FFF1" w14:textId="77777777" w:rsidR="005503A7" w:rsidRPr="007C6E6A" w:rsidRDefault="005503A7" w:rsidP="00961F67">
            <w:pPr>
              <w:numPr>
                <w:ilvl w:val="0"/>
                <w:numId w:val="38"/>
              </w:numPr>
              <w:spacing w:after="0" w:line="240" w:lineRule="auto"/>
              <w:ind w:left="335" w:hanging="335"/>
              <w:contextualSpacing/>
              <w:rPr>
                <w:rFonts w:eastAsia="Times New Roman" w:cs="Calibri"/>
              </w:rPr>
            </w:pPr>
            <w:r w:rsidRPr="007C6E6A">
              <w:rPr>
                <w:rFonts w:eastAsia="Times New Roman" w:cs="Calibri"/>
              </w:rPr>
              <w:t xml:space="preserve">Adopt a flexible approach to working </w:t>
            </w:r>
          </w:p>
          <w:p w14:paraId="38A27620" w14:textId="77777777" w:rsidR="005503A7" w:rsidRPr="007C6E6A" w:rsidRDefault="005503A7" w:rsidP="00961F67">
            <w:pPr>
              <w:numPr>
                <w:ilvl w:val="0"/>
                <w:numId w:val="38"/>
              </w:numPr>
              <w:spacing w:after="0" w:line="240" w:lineRule="auto"/>
              <w:ind w:left="335" w:hanging="335"/>
              <w:contextualSpacing/>
              <w:rPr>
                <w:rFonts w:eastAsia="Times New Roman" w:cs="Calibri"/>
              </w:rPr>
            </w:pPr>
            <w:r w:rsidRPr="007C6E6A">
              <w:rPr>
                <w:rFonts w:eastAsia="Times New Roman" w:cs="Calibri"/>
              </w:rPr>
              <w:t>Be able to establish and maintain good professional relationships with pupils, parents and colleagues</w:t>
            </w:r>
          </w:p>
          <w:p w14:paraId="4B9A7E98" w14:textId="77777777" w:rsidR="005503A7" w:rsidRDefault="005503A7" w:rsidP="00961F67">
            <w:pPr>
              <w:numPr>
                <w:ilvl w:val="0"/>
                <w:numId w:val="38"/>
              </w:numPr>
              <w:spacing w:after="0" w:line="240" w:lineRule="auto"/>
              <w:ind w:left="335" w:hanging="335"/>
              <w:contextualSpacing/>
              <w:rPr>
                <w:rFonts w:eastAsia="Times New Roman" w:cs="Calibri"/>
              </w:rPr>
            </w:pPr>
            <w:r w:rsidRPr="007C6E6A">
              <w:rPr>
                <w:rFonts w:eastAsia="Times New Roman" w:cs="Calibri"/>
              </w:rPr>
              <w:t>Have the ambition and drive for your own professional development.</w:t>
            </w:r>
          </w:p>
          <w:p w14:paraId="00F76650" w14:textId="77777777" w:rsidR="005503A7" w:rsidRPr="007C6E6A" w:rsidRDefault="005503A7" w:rsidP="00961F67">
            <w:pPr>
              <w:spacing w:after="0" w:line="240" w:lineRule="auto"/>
              <w:ind w:left="335"/>
              <w:contextualSpacing/>
              <w:rPr>
                <w:rFonts w:eastAsia="Times New Roman" w:cs="Calibri"/>
              </w:rPr>
            </w:pPr>
          </w:p>
        </w:tc>
        <w:tc>
          <w:tcPr>
            <w:tcW w:w="3827" w:type="dxa"/>
          </w:tcPr>
          <w:p w14:paraId="2E1CBD6A" w14:textId="77777777" w:rsidR="005503A7" w:rsidRPr="007C6E6A" w:rsidRDefault="005503A7" w:rsidP="00961F67">
            <w:pPr>
              <w:spacing w:after="0" w:line="240" w:lineRule="auto"/>
              <w:ind w:left="720"/>
              <w:contextualSpacing/>
              <w:rPr>
                <w:rFonts w:eastAsia="Times New Roman" w:cs="Calibri"/>
              </w:rPr>
            </w:pPr>
          </w:p>
        </w:tc>
      </w:tr>
      <w:tr w:rsidR="005503A7" w:rsidRPr="007C6E6A" w14:paraId="0DFAD719" w14:textId="77777777" w:rsidTr="00D2202C">
        <w:trPr>
          <w:trHeight w:val="2748"/>
        </w:trPr>
        <w:tc>
          <w:tcPr>
            <w:tcW w:w="1526" w:type="dxa"/>
          </w:tcPr>
          <w:p w14:paraId="27E7E05E" w14:textId="77777777" w:rsidR="005503A7" w:rsidRPr="007C6E6A" w:rsidRDefault="005503A7" w:rsidP="00961F67">
            <w:pPr>
              <w:spacing w:after="0" w:line="240" w:lineRule="auto"/>
              <w:rPr>
                <w:rFonts w:eastAsia="Times New Roman" w:cs="Calibri"/>
              </w:rPr>
            </w:pPr>
            <w:r w:rsidRPr="007C6E6A">
              <w:rPr>
                <w:rFonts w:eastAsia="Times New Roman" w:cs="Calibri"/>
              </w:rPr>
              <w:t>Knowledge, skills &amp; abilities</w:t>
            </w:r>
          </w:p>
          <w:p w14:paraId="05974D68" w14:textId="77777777" w:rsidR="005503A7" w:rsidRPr="007C6E6A" w:rsidRDefault="005503A7" w:rsidP="00961F67">
            <w:pPr>
              <w:rPr>
                <w:rFonts w:eastAsia="Times New Roman" w:cs="Calibri"/>
              </w:rPr>
            </w:pPr>
          </w:p>
          <w:p w14:paraId="1881430C" w14:textId="77777777" w:rsidR="005503A7" w:rsidRPr="007C6E6A" w:rsidRDefault="005503A7" w:rsidP="00961F67">
            <w:pPr>
              <w:rPr>
                <w:rFonts w:eastAsia="Times New Roman" w:cs="Calibri"/>
              </w:rPr>
            </w:pPr>
          </w:p>
          <w:p w14:paraId="31F5DE4B" w14:textId="77777777" w:rsidR="005503A7" w:rsidRPr="007C6E6A" w:rsidRDefault="005503A7" w:rsidP="00961F67">
            <w:pPr>
              <w:rPr>
                <w:rFonts w:eastAsia="Times New Roman" w:cs="Calibri"/>
              </w:rPr>
            </w:pPr>
          </w:p>
          <w:p w14:paraId="405DA48C" w14:textId="77777777" w:rsidR="005503A7" w:rsidRPr="007C6E6A" w:rsidRDefault="005503A7" w:rsidP="00961F67">
            <w:pPr>
              <w:rPr>
                <w:rFonts w:eastAsia="Times New Roman" w:cs="Calibri"/>
              </w:rPr>
            </w:pPr>
          </w:p>
          <w:p w14:paraId="637E6104" w14:textId="77777777" w:rsidR="005503A7" w:rsidRPr="007C6E6A" w:rsidRDefault="005503A7" w:rsidP="00961F67">
            <w:pPr>
              <w:rPr>
                <w:rFonts w:eastAsia="Times New Roman" w:cs="Calibri"/>
              </w:rPr>
            </w:pPr>
          </w:p>
        </w:tc>
        <w:tc>
          <w:tcPr>
            <w:tcW w:w="3970" w:type="dxa"/>
          </w:tcPr>
          <w:p w14:paraId="025CC9FF" w14:textId="77777777" w:rsidR="005503A7" w:rsidRPr="007C6E6A" w:rsidRDefault="005503A7" w:rsidP="00961F67">
            <w:pPr>
              <w:numPr>
                <w:ilvl w:val="0"/>
                <w:numId w:val="45"/>
              </w:numPr>
              <w:spacing w:after="0" w:line="240" w:lineRule="auto"/>
              <w:ind w:left="317" w:hanging="284"/>
              <w:contextualSpacing/>
              <w:rPr>
                <w:rFonts w:eastAsia="Times New Roman" w:cs="Calibri"/>
              </w:rPr>
            </w:pPr>
            <w:r w:rsidRPr="007C6E6A">
              <w:rPr>
                <w:rFonts w:eastAsia="Times New Roman" w:cs="Calibri"/>
              </w:rPr>
              <w:t>Ability to work with children showing care and understanding.</w:t>
            </w:r>
          </w:p>
          <w:p w14:paraId="3CBDF28F" w14:textId="77777777" w:rsidR="005503A7" w:rsidRPr="007C6E6A" w:rsidRDefault="005503A7" w:rsidP="00961F67">
            <w:pPr>
              <w:numPr>
                <w:ilvl w:val="0"/>
                <w:numId w:val="45"/>
              </w:numPr>
              <w:spacing w:after="0" w:line="240" w:lineRule="auto"/>
              <w:ind w:left="317" w:hanging="284"/>
              <w:contextualSpacing/>
              <w:rPr>
                <w:rFonts w:eastAsia="Times New Roman" w:cs="Calibri"/>
              </w:rPr>
            </w:pPr>
            <w:r w:rsidRPr="007C6E6A">
              <w:rPr>
                <w:rFonts w:eastAsia="Times New Roman" w:cs="Calibri"/>
              </w:rPr>
              <w:t>Ability to be confidential.</w:t>
            </w:r>
          </w:p>
          <w:p w14:paraId="5E0F3742" w14:textId="77777777" w:rsidR="005503A7" w:rsidRPr="007C6E6A" w:rsidRDefault="005503A7" w:rsidP="00961F67">
            <w:pPr>
              <w:numPr>
                <w:ilvl w:val="0"/>
                <w:numId w:val="45"/>
              </w:numPr>
              <w:ind w:left="317" w:hanging="284"/>
              <w:contextualSpacing/>
              <w:rPr>
                <w:rFonts w:eastAsia="Times New Roman" w:cs="Calibri"/>
              </w:rPr>
            </w:pPr>
            <w:r w:rsidRPr="007C6E6A">
              <w:rPr>
                <w:rFonts w:eastAsia="Times New Roman" w:cs="Calibri"/>
              </w:rPr>
              <w:t>Willing to undertake training as required.</w:t>
            </w:r>
          </w:p>
          <w:p w14:paraId="08C7D19F" w14:textId="77777777" w:rsidR="005503A7" w:rsidRPr="007C6E6A" w:rsidRDefault="005503A7" w:rsidP="00961F67">
            <w:pPr>
              <w:numPr>
                <w:ilvl w:val="0"/>
                <w:numId w:val="45"/>
              </w:numPr>
              <w:ind w:left="317" w:hanging="284"/>
              <w:contextualSpacing/>
              <w:rPr>
                <w:rFonts w:eastAsia="Times New Roman" w:cs="Calibri"/>
              </w:rPr>
            </w:pPr>
            <w:r w:rsidRPr="007C6E6A">
              <w:rPr>
                <w:rFonts w:eastAsia="Times New Roman" w:cs="Calibri"/>
              </w:rPr>
              <w:t>ICT and administrative skills.</w:t>
            </w:r>
          </w:p>
          <w:p w14:paraId="74C170CA" w14:textId="77777777" w:rsidR="005503A7" w:rsidRPr="000F4C6E" w:rsidRDefault="005503A7" w:rsidP="00961F67">
            <w:pPr>
              <w:numPr>
                <w:ilvl w:val="0"/>
                <w:numId w:val="45"/>
              </w:numPr>
              <w:spacing w:after="0" w:line="240" w:lineRule="auto"/>
              <w:ind w:left="317" w:hanging="284"/>
              <w:contextualSpacing/>
              <w:rPr>
                <w:rFonts w:eastAsia="Times New Roman" w:cs="Calibri"/>
              </w:rPr>
            </w:pPr>
            <w:r w:rsidRPr="007C6E6A">
              <w:rPr>
                <w:rFonts w:eastAsia="Times New Roman" w:cs="Calibri"/>
              </w:rPr>
              <w:t>Satisfactory DBS clearance (will be confirmed as part of pre-employment checks)</w:t>
            </w:r>
          </w:p>
        </w:tc>
        <w:tc>
          <w:tcPr>
            <w:tcW w:w="3827" w:type="dxa"/>
          </w:tcPr>
          <w:p w14:paraId="3C10DFC8" w14:textId="77777777" w:rsidR="005503A7" w:rsidRPr="007C6E6A" w:rsidRDefault="005503A7" w:rsidP="00961F67">
            <w:pPr>
              <w:numPr>
                <w:ilvl w:val="0"/>
                <w:numId w:val="39"/>
              </w:numPr>
              <w:spacing w:after="0" w:line="240" w:lineRule="auto"/>
              <w:ind w:left="312" w:hanging="312"/>
              <w:contextualSpacing/>
              <w:rPr>
                <w:rFonts w:eastAsia="Times New Roman" w:cs="Calibri"/>
              </w:rPr>
            </w:pPr>
            <w:r w:rsidRPr="007C6E6A">
              <w:rPr>
                <w:rFonts w:eastAsia="Times New Roman" w:cs="Calibri"/>
              </w:rPr>
              <w:t>Experience of working in a team</w:t>
            </w:r>
          </w:p>
          <w:p w14:paraId="6E65D2CC" w14:textId="77777777" w:rsidR="005503A7" w:rsidRPr="007C6E6A" w:rsidRDefault="005503A7" w:rsidP="00961F67">
            <w:pPr>
              <w:numPr>
                <w:ilvl w:val="0"/>
                <w:numId w:val="39"/>
              </w:numPr>
              <w:spacing w:after="0" w:line="240" w:lineRule="auto"/>
              <w:ind w:left="312" w:hanging="312"/>
              <w:contextualSpacing/>
              <w:rPr>
                <w:rFonts w:eastAsia="Times New Roman" w:cs="Calibri"/>
              </w:rPr>
            </w:pPr>
            <w:r w:rsidRPr="007C6E6A">
              <w:rPr>
                <w:rFonts w:eastAsia="Times New Roman" w:cs="Calibri"/>
              </w:rPr>
              <w:t>Sound knowledge of Phonics and learning schemes, for example, the RWI programme.</w:t>
            </w:r>
          </w:p>
          <w:p w14:paraId="5354BF77" w14:textId="77777777" w:rsidR="005503A7" w:rsidRPr="007C6E6A" w:rsidRDefault="005503A7" w:rsidP="00961F67">
            <w:pPr>
              <w:spacing w:after="0" w:line="240" w:lineRule="auto"/>
              <w:rPr>
                <w:rFonts w:eastAsia="Times New Roman" w:cs="Calibri"/>
              </w:rPr>
            </w:pPr>
          </w:p>
          <w:p w14:paraId="75420CAC" w14:textId="77777777" w:rsidR="005503A7" w:rsidRPr="007C6E6A" w:rsidRDefault="005503A7" w:rsidP="00961F67">
            <w:pPr>
              <w:spacing w:after="0" w:line="240" w:lineRule="auto"/>
              <w:rPr>
                <w:rFonts w:eastAsia="Times New Roman" w:cs="Calibri"/>
              </w:rPr>
            </w:pPr>
          </w:p>
          <w:p w14:paraId="01ED1787" w14:textId="77777777" w:rsidR="005503A7" w:rsidRPr="007C6E6A" w:rsidRDefault="005503A7" w:rsidP="00961F67">
            <w:pPr>
              <w:spacing w:after="0" w:line="240" w:lineRule="auto"/>
              <w:rPr>
                <w:rFonts w:eastAsia="Times New Roman" w:cs="Calibri"/>
              </w:rPr>
            </w:pPr>
          </w:p>
          <w:p w14:paraId="7FAC3F06" w14:textId="77777777" w:rsidR="005503A7" w:rsidRPr="007C6E6A" w:rsidRDefault="005503A7" w:rsidP="00961F67">
            <w:pPr>
              <w:spacing w:after="0" w:line="240" w:lineRule="auto"/>
              <w:jc w:val="both"/>
              <w:rPr>
                <w:rFonts w:eastAsia="Times New Roman" w:cs="Calibri"/>
              </w:rPr>
            </w:pPr>
          </w:p>
        </w:tc>
      </w:tr>
      <w:tr w:rsidR="005503A7" w:rsidRPr="007C6E6A" w14:paraId="77A82E21" w14:textId="77777777" w:rsidTr="00D2202C">
        <w:trPr>
          <w:trHeight w:val="1106"/>
        </w:trPr>
        <w:tc>
          <w:tcPr>
            <w:tcW w:w="1526" w:type="dxa"/>
            <w:tcBorders>
              <w:bottom w:val="single" w:sz="6" w:space="0" w:color="009999"/>
            </w:tcBorders>
          </w:tcPr>
          <w:p w14:paraId="6B1AA5AF" w14:textId="77777777" w:rsidR="005503A7" w:rsidRPr="007C6E6A" w:rsidRDefault="005503A7" w:rsidP="00961F67">
            <w:pPr>
              <w:rPr>
                <w:rFonts w:eastAsia="Times New Roman" w:cs="Calibri"/>
              </w:rPr>
            </w:pPr>
            <w:r w:rsidRPr="007C6E6A">
              <w:rPr>
                <w:rFonts w:eastAsia="Times New Roman" w:cs="Calibri"/>
              </w:rPr>
              <w:t>Other</w:t>
            </w:r>
          </w:p>
        </w:tc>
        <w:tc>
          <w:tcPr>
            <w:tcW w:w="3970" w:type="dxa"/>
            <w:tcBorders>
              <w:bottom w:val="single" w:sz="6" w:space="0" w:color="009999"/>
            </w:tcBorders>
          </w:tcPr>
          <w:p w14:paraId="78530EFA" w14:textId="77777777" w:rsidR="005503A7" w:rsidRPr="007C6E6A" w:rsidRDefault="005503A7" w:rsidP="00961F67">
            <w:pPr>
              <w:numPr>
                <w:ilvl w:val="0"/>
                <w:numId w:val="1"/>
              </w:numPr>
              <w:spacing w:after="0" w:line="240" w:lineRule="auto"/>
              <w:ind w:left="341"/>
              <w:contextualSpacing/>
              <w:rPr>
                <w:rFonts w:eastAsia="Times New Roman" w:cs="Calibri"/>
              </w:rPr>
            </w:pPr>
            <w:r w:rsidRPr="007C6E6A">
              <w:rPr>
                <w:rFonts w:eastAsia="Times New Roman" w:cs="Calibri"/>
              </w:rPr>
              <w:t>Ability to stay calm under pressure.</w:t>
            </w:r>
          </w:p>
          <w:p w14:paraId="257275F2" w14:textId="77777777" w:rsidR="005503A7" w:rsidRPr="007C6E6A" w:rsidRDefault="005503A7" w:rsidP="00961F67">
            <w:pPr>
              <w:numPr>
                <w:ilvl w:val="0"/>
                <w:numId w:val="1"/>
              </w:numPr>
              <w:spacing w:after="0" w:line="240" w:lineRule="auto"/>
              <w:ind w:left="335" w:hanging="335"/>
              <w:contextualSpacing/>
              <w:rPr>
                <w:rFonts w:eastAsia="Times New Roman" w:cs="Calibri"/>
              </w:rPr>
            </w:pPr>
            <w:r w:rsidRPr="007C6E6A">
              <w:rPr>
                <w:rFonts w:eastAsia="Times New Roman" w:cs="Calibri"/>
              </w:rPr>
              <w:t>Good organisational skills.</w:t>
            </w:r>
          </w:p>
        </w:tc>
        <w:tc>
          <w:tcPr>
            <w:tcW w:w="3827" w:type="dxa"/>
            <w:tcBorders>
              <w:bottom w:val="single" w:sz="6" w:space="0" w:color="009999"/>
            </w:tcBorders>
          </w:tcPr>
          <w:p w14:paraId="332398C3" w14:textId="77777777" w:rsidR="005503A7" w:rsidRPr="007C6E6A" w:rsidRDefault="005503A7" w:rsidP="00961F67">
            <w:pPr>
              <w:numPr>
                <w:ilvl w:val="0"/>
                <w:numId w:val="1"/>
              </w:numPr>
              <w:spacing w:after="0" w:line="240" w:lineRule="auto"/>
              <w:ind w:left="459"/>
              <w:contextualSpacing/>
              <w:rPr>
                <w:rFonts w:eastAsia="Times New Roman" w:cs="Calibri"/>
              </w:rPr>
            </w:pPr>
            <w:r w:rsidRPr="007C6E6A">
              <w:rPr>
                <w:rFonts w:eastAsia="Times New Roman" w:cs="Calibri"/>
              </w:rPr>
              <w:t>Able to exert moderate physical effort; crouching or bending when working with pupils.</w:t>
            </w:r>
          </w:p>
        </w:tc>
      </w:tr>
    </w:tbl>
    <w:p w14:paraId="09FE9829" w14:textId="77777777" w:rsidR="005503A7" w:rsidRPr="007C6E6A" w:rsidRDefault="005503A7" w:rsidP="005503A7">
      <w:pPr>
        <w:spacing w:after="0" w:line="240" w:lineRule="auto"/>
        <w:jc w:val="both"/>
        <w:rPr>
          <w:rFonts w:eastAsia="Times New Roman" w:cs="Calibri"/>
        </w:rPr>
      </w:pPr>
    </w:p>
    <w:p w14:paraId="07200D3A" w14:textId="77777777" w:rsidR="005503A7" w:rsidRPr="00F722C8" w:rsidRDefault="005503A7" w:rsidP="005503A7">
      <w:pPr>
        <w:spacing w:after="0" w:line="240" w:lineRule="auto"/>
        <w:ind w:right="-330"/>
        <w:jc w:val="both"/>
        <w:rPr>
          <w:rFonts w:cstheme="minorHAnsi"/>
        </w:rPr>
      </w:pPr>
      <w:r w:rsidRPr="00F722C8">
        <w:rPr>
          <w:rFonts w:cstheme="minorHAnsi"/>
        </w:rPr>
        <w:t xml:space="preserve">Whilst originally based at </w:t>
      </w:r>
      <w:r w:rsidRPr="006B0E7B">
        <w:rPr>
          <w:rFonts w:cstheme="minorHAnsi"/>
        </w:rPr>
        <w:t>Baden-Powell &amp; St Peter’s CE Junior School</w:t>
      </w:r>
      <w:r w:rsidRPr="00F722C8">
        <w:rPr>
          <w:rFonts w:cstheme="minorHAnsi"/>
        </w:rPr>
        <w:t xml:space="preserve">, the post holder may be required to travel to other local sites, including other </w:t>
      </w:r>
      <w:r>
        <w:rPr>
          <w:rFonts w:cstheme="minorHAnsi"/>
        </w:rPr>
        <w:t>C</w:t>
      </w:r>
      <w:r w:rsidRPr="00F722C8">
        <w:rPr>
          <w:rFonts w:cstheme="minorHAnsi"/>
        </w:rPr>
        <w:t>LP schools.</w:t>
      </w:r>
    </w:p>
    <w:p w14:paraId="73A8239D" w14:textId="77777777" w:rsidR="005503A7" w:rsidRPr="00DA435E" w:rsidRDefault="005503A7" w:rsidP="005503A7">
      <w:pPr>
        <w:spacing w:after="0" w:line="240" w:lineRule="auto"/>
        <w:ind w:left="2160" w:hanging="2160"/>
        <w:jc w:val="both"/>
        <w:rPr>
          <w:rFonts w:cstheme="minorHAnsi"/>
          <w:sz w:val="24"/>
          <w:szCs w:val="24"/>
          <w:highlight w:val="yellow"/>
        </w:rPr>
      </w:pPr>
    </w:p>
    <w:p w14:paraId="146B2B0F" w14:textId="77777777" w:rsidR="005503A7" w:rsidRDefault="005503A7" w:rsidP="005503A7">
      <w:pPr>
        <w:rPr>
          <w:rFonts w:cstheme="minorHAnsi"/>
          <w:b/>
          <w:sz w:val="28"/>
          <w:szCs w:val="28"/>
        </w:rPr>
      </w:pPr>
    </w:p>
    <w:p w14:paraId="13AAC37D" w14:textId="77777777" w:rsidR="0037249C" w:rsidRDefault="0037249C" w:rsidP="005503A7">
      <w:pPr>
        <w:spacing w:after="0" w:line="240" w:lineRule="auto"/>
        <w:jc w:val="both"/>
        <w:rPr>
          <w:rFonts w:eastAsia="Times New Roman" w:cs="Calibri"/>
          <w:u w:val="single"/>
        </w:rPr>
      </w:pPr>
    </w:p>
    <w:sectPr w:rsidR="0037249C" w:rsidSect="00796C92">
      <w:headerReference w:type="even" r:id="rId10"/>
      <w:headerReference w:type="default" r:id="rId11"/>
      <w:footerReference w:type="default" r:id="rId12"/>
      <w:headerReference w:type="first" r:id="rId13"/>
      <w:footerReference w:type="first" r:id="rId14"/>
      <w:pgSz w:w="11906" w:h="16838"/>
      <w:pgMar w:top="1440" w:right="1440" w:bottom="993"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EE9E7" w14:textId="77777777" w:rsidR="00D00BF0" w:rsidRDefault="00D00BF0" w:rsidP="00AF2705">
      <w:pPr>
        <w:spacing w:after="0" w:line="240" w:lineRule="auto"/>
      </w:pPr>
      <w:r>
        <w:separator/>
      </w:r>
    </w:p>
  </w:endnote>
  <w:endnote w:type="continuationSeparator" w:id="0">
    <w:p w14:paraId="5334908D" w14:textId="77777777" w:rsidR="00D00BF0" w:rsidRDefault="00D00BF0" w:rsidP="00AF27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5D1CB" w14:textId="77777777" w:rsidR="00854371" w:rsidRPr="008C5E4B" w:rsidRDefault="00854371" w:rsidP="00B04787">
    <w:pPr>
      <w:pStyle w:val="Footer"/>
      <w:rPr>
        <w:color w:val="DFC37A"/>
        <w:sz w:val="16"/>
        <w:szCs w:val="16"/>
      </w:rPr>
    </w:pPr>
    <w:r>
      <w:rPr>
        <w:noProof/>
        <w:sz w:val="16"/>
        <w:szCs w:val="16"/>
        <w:lang w:eastAsia="en-GB"/>
      </w:rPr>
      <w:drawing>
        <wp:anchor distT="0" distB="0" distL="114300" distR="114300" simplePos="0" relativeHeight="251658247" behindDoc="0" locked="0" layoutInCell="1" allowOverlap="1" wp14:anchorId="215EE066" wp14:editId="4FD35A95">
          <wp:simplePos x="0" y="0"/>
          <wp:positionH relativeFrom="column">
            <wp:posOffset>3161665</wp:posOffset>
          </wp:positionH>
          <wp:positionV relativeFrom="paragraph">
            <wp:posOffset>116205</wp:posOffset>
          </wp:positionV>
          <wp:extent cx="3109595" cy="2495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9595" cy="249555"/>
                  </a:xfrm>
                  <a:prstGeom prst="rect">
                    <a:avLst/>
                  </a:prstGeom>
                </pic:spPr>
              </pic:pic>
            </a:graphicData>
          </a:graphic>
          <wp14:sizeRelH relativeFrom="margin">
            <wp14:pctWidth>0</wp14:pctWidth>
          </wp14:sizeRelH>
          <wp14:sizeRelV relativeFrom="margin">
            <wp14:pctHeight>0</wp14:pctHeight>
          </wp14:sizeRelV>
        </wp:anchor>
      </w:drawing>
    </w:r>
    <w:r w:rsidRPr="008C5E4B">
      <w:rPr>
        <w:noProof/>
        <w:color w:val="DFC37A"/>
        <w:sz w:val="16"/>
        <w:szCs w:val="16"/>
        <w:lang w:eastAsia="en-GB"/>
      </w:rPr>
      <mc:AlternateContent>
        <mc:Choice Requires="wps">
          <w:drawing>
            <wp:anchor distT="0" distB="0" distL="114300" distR="114300" simplePos="0" relativeHeight="251658244" behindDoc="0" locked="0" layoutInCell="1" allowOverlap="1" wp14:anchorId="7A46E270" wp14:editId="0C69DA80">
              <wp:simplePos x="0" y="0"/>
              <wp:positionH relativeFrom="column">
                <wp:posOffset>-9526</wp:posOffset>
              </wp:positionH>
              <wp:positionV relativeFrom="paragraph">
                <wp:posOffset>26670</wp:posOffset>
              </wp:positionV>
              <wp:extent cx="6086475" cy="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6A265ED" id="Straight Connector 2"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6F7E11D7" w14:textId="77777777" w:rsidR="00854371" w:rsidRPr="008228D2" w:rsidRDefault="00854371" w:rsidP="00D02EC7">
    <w:pPr>
      <w:pStyle w:val="Footer"/>
      <w:rPr>
        <w:sz w:val="16"/>
        <w:szCs w:val="16"/>
      </w:rPr>
    </w:pPr>
    <w:r w:rsidRPr="008228D2">
      <w:rPr>
        <w:sz w:val="16"/>
        <w:szCs w:val="16"/>
      </w:rPr>
      <w:t>Coastal Learning Partnership (formally known as Ocean Learning Trust)</w:t>
    </w:r>
    <w:r w:rsidRPr="00D02EC7">
      <w:rPr>
        <w:noProof/>
        <w:sz w:val="16"/>
        <w:szCs w:val="16"/>
        <w:lang w:eastAsia="en-GB"/>
      </w:rPr>
      <w:t xml:space="preserve"> </w:t>
    </w:r>
  </w:p>
  <w:p w14:paraId="527F4EAE" w14:textId="77777777" w:rsidR="00854371" w:rsidRPr="008228D2" w:rsidRDefault="00854371" w:rsidP="00D02EC7">
    <w:pPr>
      <w:pStyle w:val="Footer"/>
      <w:rPr>
        <w:sz w:val="16"/>
        <w:szCs w:val="16"/>
      </w:rPr>
    </w:pPr>
    <w:r w:rsidRPr="008228D2">
      <w:rPr>
        <w:sz w:val="16"/>
        <w:szCs w:val="16"/>
      </w:rPr>
      <w:t xml:space="preserve">is a registered charity and company registered in England and Wales </w:t>
    </w:r>
  </w:p>
  <w:p w14:paraId="78FA4080" w14:textId="77777777" w:rsidR="00854371" w:rsidRPr="00F82CC1" w:rsidRDefault="00854371" w:rsidP="00D02EC7">
    <w:pPr>
      <w:pStyle w:val="Footer"/>
      <w:rPr>
        <w:sz w:val="16"/>
        <w:szCs w:val="16"/>
      </w:rPr>
    </w:pPr>
    <w:r w:rsidRPr="008228D2">
      <w:rPr>
        <w:sz w:val="16"/>
        <w:szCs w:val="16"/>
      </w:rPr>
      <w:t>with Company Number: 09628750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ACC4" w14:textId="77777777" w:rsidR="00854371" w:rsidRPr="008C5E4B" w:rsidRDefault="00854371" w:rsidP="00796C92">
    <w:pPr>
      <w:pStyle w:val="Footer"/>
      <w:rPr>
        <w:color w:val="DFC37A"/>
        <w:sz w:val="16"/>
        <w:szCs w:val="16"/>
      </w:rPr>
    </w:pPr>
    <w:r>
      <w:rPr>
        <w:noProof/>
        <w:sz w:val="16"/>
        <w:szCs w:val="16"/>
        <w:lang w:eastAsia="en-GB"/>
      </w:rPr>
      <w:drawing>
        <wp:anchor distT="0" distB="0" distL="114300" distR="114300" simplePos="0" relativeHeight="251658246" behindDoc="0" locked="0" layoutInCell="1" allowOverlap="1" wp14:anchorId="6A49A21E" wp14:editId="25DD3EE1">
          <wp:simplePos x="0" y="0"/>
          <wp:positionH relativeFrom="column">
            <wp:posOffset>3169920</wp:posOffset>
          </wp:positionH>
          <wp:positionV relativeFrom="paragraph">
            <wp:posOffset>106045</wp:posOffset>
          </wp:positionV>
          <wp:extent cx="3109595" cy="2495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LP_Tagline_Lar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109595" cy="249555"/>
                  </a:xfrm>
                  <a:prstGeom prst="rect">
                    <a:avLst/>
                  </a:prstGeom>
                </pic:spPr>
              </pic:pic>
            </a:graphicData>
          </a:graphic>
          <wp14:sizeRelH relativeFrom="margin">
            <wp14:pctWidth>0</wp14:pctWidth>
          </wp14:sizeRelH>
          <wp14:sizeRelV relativeFrom="margin">
            <wp14:pctHeight>0</wp14:pctHeight>
          </wp14:sizeRelV>
        </wp:anchor>
      </w:drawing>
    </w:r>
    <w:r w:rsidRPr="008C5E4B">
      <w:rPr>
        <w:noProof/>
        <w:color w:val="DFC37A"/>
        <w:sz w:val="16"/>
        <w:szCs w:val="16"/>
        <w:lang w:eastAsia="en-GB"/>
      </w:rPr>
      <mc:AlternateContent>
        <mc:Choice Requires="wps">
          <w:drawing>
            <wp:anchor distT="0" distB="0" distL="114300" distR="114300" simplePos="0" relativeHeight="251658243" behindDoc="0" locked="0" layoutInCell="1" allowOverlap="1" wp14:anchorId="33C1F962" wp14:editId="3388EE8F">
              <wp:simplePos x="0" y="0"/>
              <wp:positionH relativeFrom="column">
                <wp:posOffset>-9526</wp:posOffset>
              </wp:positionH>
              <wp:positionV relativeFrom="paragraph">
                <wp:posOffset>26670</wp:posOffset>
              </wp:positionV>
              <wp:extent cx="6086475" cy="0"/>
              <wp:effectExtent l="0" t="0" r="28575" b="19050"/>
              <wp:wrapNone/>
              <wp:docPr id="6" name="Straight Connector 6"/>
              <wp:cNvGraphicFramePr/>
              <a:graphic xmlns:a="http://schemas.openxmlformats.org/drawingml/2006/main">
                <a:graphicData uri="http://schemas.microsoft.com/office/word/2010/wordprocessingShape">
                  <wps:wsp>
                    <wps:cNvCnPr/>
                    <wps:spPr>
                      <a:xfrm>
                        <a:off x="0" y="0"/>
                        <a:ext cx="6086475" cy="0"/>
                      </a:xfrm>
                      <a:prstGeom prst="line">
                        <a:avLst/>
                      </a:prstGeom>
                      <a:ln>
                        <a:solidFill>
                          <a:srgbClr val="DFC3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72CC21" id="Straight Connector 6" o:spid="_x0000_s1026" style="position:absolute;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2.1pt" to="47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" strokecolor="#dfc37a" strokeweight=".5pt">
              <v:stroke joinstyle="miter"/>
            </v:line>
          </w:pict>
        </mc:Fallback>
      </mc:AlternateContent>
    </w:r>
  </w:p>
  <w:p w14:paraId="688AB138" w14:textId="77777777" w:rsidR="00854371" w:rsidRPr="008228D2" w:rsidRDefault="00854371" w:rsidP="00796C92">
    <w:pPr>
      <w:pStyle w:val="Footer"/>
      <w:rPr>
        <w:sz w:val="16"/>
        <w:szCs w:val="16"/>
      </w:rPr>
    </w:pPr>
    <w:r w:rsidRPr="008228D2">
      <w:rPr>
        <w:sz w:val="16"/>
        <w:szCs w:val="16"/>
      </w:rPr>
      <w:t>Coastal Learning Partnership (formally known as Ocean Learning Trust)</w:t>
    </w:r>
  </w:p>
  <w:p w14:paraId="2BBD9F44" w14:textId="77777777" w:rsidR="00854371" w:rsidRPr="008228D2" w:rsidRDefault="00854371" w:rsidP="00796C92">
    <w:pPr>
      <w:pStyle w:val="Footer"/>
      <w:rPr>
        <w:sz w:val="16"/>
        <w:szCs w:val="16"/>
      </w:rPr>
    </w:pPr>
    <w:r w:rsidRPr="008228D2">
      <w:rPr>
        <w:sz w:val="16"/>
        <w:szCs w:val="16"/>
      </w:rPr>
      <w:t xml:space="preserve">is a registered charity and company registered in England and Wales </w:t>
    </w:r>
  </w:p>
  <w:p w14:paraId="2493B917" w14:textId="77777777" w:rsidR="00854371" w:rsidRPr="00F82CC1" w:rsidRDefault="00854371" w:rsidP="00796C92">
    <w:pPr>
      <w:pStyle w:val="Footer"/>
      <w:rPr>
        <w:sz w:val="16"/>
        <w:szCs w:val="16"/>
      </w:rPr>
    </w:pPr>
    <w:r w:rsidRPr="008228D2">
      <w:rPr>
        <w:sz w:val="16"/>
        <w:szCs w:val="16"/>
      </w:rPr>
      <w:t>with Company Number: 09628750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50A1D2" w14:textId="77777777" w:rsidR="00D00BF0" w:rsidRDefault="00D00BF0" w:rsidP="00AF2705">
      <w:pPr>
        <w:spacing w:after="0" w:line="240" w:lineRule="auto"/>
      </w:pPr>
      <w:r>
        <w:separator/>
      </w:r>
    </w:p>
  </w:footnote>
  <w:footnote w:type="continuationSeparator" w:id="0">
    <w:p w14:paraId="56ABE2E3" w14:textId="77777777" w:rsidR="00D00BF0" w:rsidRDefault="00D00BF0" w:rsidP="00AF27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31CB2" w14:textId="77777777" w:rsidR="00854371" w:rsidRDefault="00000000">
    <w:pPr>
      <w:pStyle w:val="Header"/>
    </w:pPr>
    <w:r>
      <w:rPr>
        <w:noProof/>
        <w:lang w:val="en-US"/>
      </w:rPr>
      <w:pict w14:anchorId="6ED44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505329" o:spid="_x0000_s1029" type="#_x0000_t75" style="position:absolute;margin-left:0;margin-top:0;width:24in;height:16in;z-index:-251658239;mso-position-horizontal:center;mso-position-horizontal-relative:margin;mso-position-vertical:center;mso-position-vertical-relative:margin" o:allowincell="f">
          <v:imagedata r:id="rId1" o:title="Harbourside Learning Partnership_10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62D4" w14:textId="5F74BE02" w:rsidR="00854371" w:rsidRDefault="00854371" w:rsidP="003D3D2E">
    <w:pPr>
      <w:pStyle w:val="Header"/>
    </w:pPr>
    <w:r>
      <w:rPr>
        <w:noProof/>
        <w:lang w:eastAsia="en-GB"/>
      </w:rPr>
      <w:drawing>
        <wp:anchor distT="0" distB="0" distL="114300" distR="114300" simplePos="0" relativeHeight="251658242" behindDoc="1" locked="0" layoutInCell="0" allowOverlap="1" wp14:anchorId="620C5E71" wp14:editId="0F8FF962">
          <wp:simplePos x="0" y="0"/>
          <wp:positionH relativeFrom="margin">
            <wp:posOffset>-1021080</wp:posOffset>
          </wp:positionH>
          <wp:positionV relativeFrom="margin">
            <wp:posOffset>-906780</wp:posOffset>
          </wp:positionV>
          <wp:extent cx="539750" cy="10747375"/>
          <wp:effectExtent l="0" t="0" r="0" b="0"/>
          <wp:wrapNone/>
          <wp:docPr id="3" name="Picture 3" descr="Test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2-100"/>
                  <pic:cNvPicPr>
                    <a:picLocks noChangeAspect="1" noChangeArrowheads="1"/>
                  </pic:cNvPicPr>
                </pic:nvPicPr>
                <pic:blipFill>
                  <a:blip r:embed="rId1">
                    <a:extLst>
                      <a:ext uri="{28A0092B-C50C-407E-A947-70E740481C1C}">
                        <a14:useLocalDpi xmlns:a14="http://schemas.microsoft.com/office/drawing/2010/main" val="0"/>
                      </a:ext>
                    </a:extLst>
                  </a:blip>
                  <a:srcRect r="94411"/>
                  <a:stretch>
                    <a:fillRect/>
                  </a:stretch>
                </pic:blipFill>
                <pic:spPr bwMode="auto">
                  <a:xfrm>
                    <a:off x="0" y="0"/>
                    <a:ext cx="539750" cy="107473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CBACD" w14:textId="70D4C3A8" w:rsidR="00854371" w:rsidRPr="00B50A92" w:rsidRDefault="00854371" w:rsidP="00777625">
    <w:pPr>
      <w:pStyle w:val="Header"/>
      <w:rPr>
        <w:color w:val="A6A6A6" w:themeColor="background1" w:themeShade="A6"/>
        <w:sz w:val="28"/>
        <w:szCs w:val="28"/>
      </w:rPr>
    </w:pPr>
    <w:r w:rsidRPr="00B50A92">
      <w:rPr>
        <w:noProof/>
        <w:color w:val="A6A6A6" w:themeColor="background1" w:themeShade="A6"/>
        <w:sz w:val="28"/>
        <w:szCs w:val="28"/>
        <w:lang w:eastAsia="en-GB"/>
      </w:rPr>
      <w:drawing>
        <wp:anchor distT="0" distB="0" distL="114300" distR="114300" simplePos="0" relativeHeight="251658245" behindDoc="1" locked="0" layoutInCell="0" allowOverlap="1" wp14:anchorId="53F0250F" wp14:editId="3ECA9202">
          <wp:simplePos x="0" y="0"/>
          <wp:positionH relativeFrom="margin">
            <wp:posOffset>-1051560</wp:posOffset>
          </wp:positionH>
          <wp:positionV relativeFrom="margin">
            <wp:posOffset>-975360</wp:posOffset>
          </wp:positionV>
          <wp:extent cx="554990" cy="10747375"/>
          <wp:effectExtent l="0" t="0" r="0" b="0"/>
          <wp:wrapNone/>
          <wp:docPr id="9" name="Picture 9" descr="Test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st2-100"/>
                  <pic:cNvPicPr>
                    <a:picLocks noChangeAspect="1" noChangeArrowheads="1"/>
                  </pic:cNvPicPr>
                </pic:nvPicPr>
                <pic:blipFill>
                  <a:blip r:embed="rId1">
                    <a:extLst>
                      <a:ext uri="{28A0092B-C50C-407E-A947-70E740481C1C}">
                        <a14:useLocalDpi xmlns:a14="http://schemas.microsoft.com/office/drawing/2010/main" val="0"/>
                      </a:ext>
                    </a:extLst>
                  </a:blip>
                  <a:srcRect r="94411"/>
                  <a:stretch>
                    <a:fillRect/>
                  </a:stretch>
                </pic:blipFill>
                <pic:spPr bwMode="auto">
                  <a:xfrm>
                    <a:off x="0" y="0"/>
                    <a:ext cx="554990" cy="10747375"/>
                  </a:xfrm>
                  <a:prstGeom prst="rect">
                    <a:avLst/>
                  </a:prstGeom>
                  <a:noFill/>
                </pic:spPr>
              </pic:pic>
            </a:graphicData>
          </a:graphic>
          <wp14:sizeRelH relativeFrom="page">
            <wp14:pctWidth>0</wp14:pctWidth>
          </wp14:sizeRelH>
          <wp14:sizeRelV relativeFrom="page">
            <wp14:pctHeight>0</wp14:pctHeight>
          </wp14:sizeRelV>
        </wp:anchor>
      </w:drawing>
    </w:r>
    <w:r w:rsidRPr="00B50A92">
      <w:rPr>
        <w:b/>
        <w:noProof/>
        <w:color w:val="A6A6A6" w:themeColor="background1" w:themeShade="A6"/>
        <w:sz w:val="28"/>
        <w:szCs w:val="28"/>
        <w:lang w:eastAsia="en-GB"/>
      </w:rPr>
      <w:drawing>
        <wp:anchor distT="0" distB="0" distL="114300" distR="114300" simplePos="0" relativeHeight="251658248" behindDoc="0" locked="0" layoutInCell="1" allowOverlap="1" wp14:anchorId="7C501D3B" wp14:editId="287E5DB7">
          <wp:simplePos x="0" y="0"/>
          <wp:positionH relativeFrom="column">
            <wp:posOffset>4055110</wp:posOffset>
          </wp:positionH>
          <wp:positionV relativeFrom="paragraph">
            <wp:posOffset>0</wp:posOffset>
          </wp:positionV>
          <wp:extent cx="2224405" cy="54292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P_Colour_Transparent.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4405" cy="542925"/>
                  </a:xfrm>
                  <a:prstGeom prst="rect">
                    <a:avLst/>
                  </a:prstGeom>
                </pic:spPr>
              </pic:pic>
            </a:graphicData>
          </a:graphic>
        </wp:anchor>
      </w:drawing>
    </w:r>
    <w:r w:rsidR="00000000">
      <w:rPr>
        <w:noProof/>
        <w:color w:val="A6A6A6" w:themeColor="background1" w:themeShade="A6"/>
        <w:sz w:val="28"/>
        <w:szCs w:val="28"/>
        <w:lang w:val="en-US"/>
      </w:rPr>
      <w:pict w14:anchorId="12DE0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2505328" o:spid="_x0000_s1028" type="#_x0000_t75" style="position:absolute;margin-left:0;margin-top:0;width:24in;height:16in;z-index:-251658240;mso-position-horizontal:center;mso-position-horizontal-relative:margin;mso-position-vertical:center;mso-position-vertical-relative:margin" o:allowincell="f">
          <v:imagedata r:id="rId3" o:title="Harbourside Learning Partnership_103" gain="19661f" blacklevel="26214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C0720A"/>
    <w:multiLevelType w:val="hybridMultilevel"/>
    <w:tmpl w:val="9C14221C"/>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0976C5"/>
    <w:multiLevelType w:val="hybridMultilevel"/>
    <w:tmpl w:val="71E4D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BB1346"/>
    <w:multiLevelType w:val="hybridMultilevel"/>
    <w:tmpl w:val="378A2F10"/>
    <w:lvl w:ilvl="0" w:tplc="48344444">
      <w:start w:val="1"/>
      <w:numFmt w:val="decimal"/>
      <w:lvlText w:val="%1."/>
      <w:lvlJc w:val="left"/>
      <w:pPr>
        <w:ind w:left="720" w:hanging="360"/>
      </w:pPr>
      <w:rPr>
        <w:rFonts w:hint="default"/>
        <w:color w:val="0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2C61E9C"/>
    <w:multiLevelType w:val="hybridMultilevel"/>
    <w:tmpl w:val="1D827036"/>
    <w:lvl w:ilvl="0" w:tplc="23BEA316">
      <w:start w:val="1"/>
      <w:numFmt w:val="bullet"/>
      <w:lvlText w:val=""/>
      <w:lvlJc w:val="left"/>
      <w:pPr>
        <w:ind w:left="36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01C43"/>
    <w:multiLevelType w:val="hybridMultilevel"/>
    <w:tmpl w:val="D826EC6C"/>
    <w:lvl w:ilvl="0" w:tplc="DFC884FC">
      <w:start w:val="1"/>
      <w:numFmt w:val="bullet"/>
      <w:lvlText w:val=""/>
      <w:lvlJc w:val="left"/>
      <w:pPr>
        <w:ind w:left="1080" w:hanging="360"/>
      </w:pPr>
      <w:rPr>
        <w:rFonts w:ascii="Symbol" w:hAnsi="Symbol" w:hint="default"/>
        <w:color w:val="137E7C"/>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6592762"/>
    <w:multiLevelType w:val="hybridMultilevel"/>
    <w:tmpl w:val="7B92F906"/>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02F9E"/>
    <w:multiLevelType w:val="hybridMultilevel"/>
    <w:tmpl w:val="C56C698E"/>
    <w:lvl w:ilvl="0" w:tplc="23BEA316">
      <w:start w:val="1"/>
      <w:numFmt w:val="bullet"/>
      <w:lvlText w:val=""/>
      <w:lvlJc w:val="left"/>
      <w:pPr>
        <w:ind w:left="502" w:hanging="360"/>
      </w:pPr>
      <w:rPr>
        <w:rFonts w:ascii="Wingdings" w:hAnsi="Wingdings" w:hint="default"/>
        <w:color w:val="009999"/>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10966AED"/>
    <w:multiLevelType w:val="hybridMultilevel"/>
    <w:tmpl w:val="C0D2B8CE"/>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252D94"/>
    <w:multiLevelType w:val="hybridMultilevel"/>
    <w:tmpl w:val="5E764560"/>
    <w:lvl w:ilvl="0" w:tplc="DFC884FC">
      <w:start w:val="1"/>
      <w:numFmt w:val="bullet"/>
      <w:lvlText w:val=""/>
      <w:lvlJc w:val="left"/>
      <w:pPr>
        <w:ind w:left="720" w:hanging="360"/>
      </w:pPr>
      <w:rPr>
        <w:rFonts w:ascii="Symbol" w:hAnsi="Symbol" w:hint="default"/>
        <w:color w:val="137E7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82443B8"/>
    <w:multiLevelType w:val="hybridMultilevel"/>
    <w:tmpl w:val="1750D49C"/>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7C0477"/>
    <w:multiLevelType w:val="hybridMultilevel"/>
    <w:tmpl w:val="65D8875E"/>
    <w:lvl w:ilvl="0" w:tplc="DFC884FC">
      <w:start w:val="1"/>
      <w:numFmt w:val="bullet"/>
      <w:lvlText w:val=""/>
      <w:lvlJc w:val="left"/>
      <w:pPr>
        <w:ind w:left="720" w:hanging="360"/>
      </w:pPr>
      <w:rPr>
        <w:rFonts w:ascii="Symbol" w:hAnsi="Symbol" w:hint="default"/>
        <w:color w:val="137E7C"/>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1B204C07"/>
    <w:multiLevelType w:val="hybridMultilevel"/>
    <w:tmpl w:val="FC1EC8E2"/>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F7D92"/>
    <w:multiLevelType w:val="hybridMultilevel"/>
    <w:tmpl w:val="1A188758"/>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365B8D"/>
    <w:multiLevelType w:val="hybridMultilevel"/>
    <w:tmpl w:val="E48091A0"/>
    <w:lvl w:ilvl="0" w:tplc="45E610E6">
      <w:start w:val="1"/>
      <w:numFmt w:val="bullet"/>
      <w:lvlText w:val="-"/>
      <w:lvlJc w:val="left"/>
      <w:pPr>
        <w:ind w:left="720" w:hanging="360"/>
      </w:pPr>
      <w:rPr>
        <w:rFonts w:ascii="Arial" w:hAnsi="Arial"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B47D4E"/>
    <w:multiLevelType w:val="hybridMultilevel"/>
    <w:tmpl w:val="CD4468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120C33"/>
    <w:multiLevelType w:val="hybridMultilevel"/>
    <w:tmpl w:val="4126DF16"/>
    <w:lvl w:ilvl="0" w:tplc="48344444">
      <w:start w:val="1"/>
      <w:numFmt w:val="decimal"/>
      <w:lvlText w:val="%1."/>
      <w:lvlJc w:val="left"/>
      <w:pPr>
        <w:ind w:left="720" w:hanging="360"/>
      </w:pPr>
      <w:rPr>
        <w:rFonts w:hint="default"/>
        <w:color w:val="0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0B5E96"/>
    <w:multiLevelType w:val="hybridMultilevel"/>
    <w:tmpl w:val="D8721A56"/>
    <w:lvl w:ilvl="0" w:tplc="48344444">
      <w:start w:val="1"/>
      <w:numFmt w:val="decimal"/>
      <w:lvlText w:val="%1."/>
      <w:lvlJc w:val="left"/>
      <w:pPr>
        <w:ind w:left="1080" w:hanging="360"/>
      </w:pPr>
      <w:rPr>
        <w:rFonts w:hint="default"/>
        <w:color w:val="00808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2707639C"/>
    <w:multiLevelType w:val="hybridMultilevel"/>
    <w:tmpl w:val="137A6EE0"/>
    <w:lvl w:ilvl="0" w:tplc="DFC884FC">
      <w:start w:val="1"/>
      <w:numFmt w:val="bullet"/>
      <w:lvlText w:val=""/>
      <w:lvlJc w:val="left"/>
      <w:pPr>
        <w:ind w:left="780" w:hanging="360"/>
      </w:pPr>
      <w:rPr>
        <w:rFonts w:ascii="Symbol" w:hAnsi="Symbol" w:hint="default"/>
        <w:color w:val="137E7C"/>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88A5E70"/>
    <w:multiLevelType w:val="hybridMultilevel"/>
    <w:tmpl w:val="67B2888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3B650C"/>
    <w:multiLevelType w:val="hybridMultilevel"/>
    <w:tmpl w:val="74AAFE8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57043"/>
    <w:multiLevelType w:val="hybridMultilevel"/>
    <w:tmpl w:val="213C4572"/>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76F81"/>
    <w:multiLevelType w:val="hybridMultilevel"/>
    <w:tmpl w:val="10525592"/>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497258"/>
    <w:multiLevelType w:val="hybridMultilevel"/>
    <w:tmpl w:val="DECCE7B4"/>
    <w:lvl w:ilvl="0" w:tplc="DFC884FC">
      <w:start w:val="1"/>
      <w:numFmt w:val="bullet"/>
      <w:lvlText w:val=""/>
      <w:lvlJc w:val="left"/>
      <w:pPr>
        <w:ind w:left="720" w:hanging="360"/>
      </w:pPr>
      <w:rPr>
        <w:rFonts w:ascii="Symbol" w:hAnsi="Symbol" w:hint="default"/>
        <w:color w:val="137E7C"/>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C35FE"/>
    <w:multiLevelType w:val="hybridMultilevel"/>
    <w:tmpl w:val="157A2C22"/>
    <w:lvl w:ilvl="0" w:tplc="48344444">
      <w:start w:val="1"/>
      <w:numFmt w:val="decimal"/>
      <w:lvlText w:val="%1."/>
      <w:lvlJc w:val="left"/>
      <w:pPr>
        <w:ind w:left="720" w:hanging="360"/>
      </w:pPr>
      <w:rPr>
        <w:rFonts w:hint="default"/>
        <w:color w:val="0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8015050"/>
    <w:multiLevelType w:val="hybridMultilevel"/>
    <w:tmpl w:val="C088C69C"/>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46567B"/>
    <w:multiLevelType w:val="hybridMultilevel"/>
    <w:tmpl w:val="CA884050"/>
    <w:lvl w:ilvl="0" w:tplc="23BEA316">
      <w:start w:val="1"/>
      <w:numFmt w:val="bullet"/>
      <w:lvlText w:val=""/>
      <w:lvlJc w:val="left"/>
      <w:pPr>
        <w:ind w:left="1080" w:hanging="360"/>
      </w:pPr>
      <w:rPr>
        <w:rFonts w:ascii="Wingdings" w:hAnsi="Wingdings" w:hint="default"/>
        <w:color w:val="0099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02D4534"/>
    <w:multiLevelType w:val="hybridMultilevel"/>
    <w:tmpl w:val="174A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7B49D9"/>
    <w:multiLevelType w:val="hybridMultilevel"/>
    <w:tmpl w:val="BF0CBB6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8A4F71"/>
    <w:multiLevelType w:val="hybridMultilevel"/>
    <w:tmpl w:val="D19AB75E"/>
    <w:lvl w:ilvl="0" w:tplc="DFC884FC">
      <w:start w:val="1"/>
      <w:numFmt w:val="bullet"/>
      <w:lvlText w:val=""/>
      <w:lvlJc w:val="left"/>
      <w:pPr>
        <w:ind w:left="720" w:hanging="360"/>
      </w:pPr>
      <w:rPr>
        <w:rFonts w:ascii="Symbol" w:hAnsi="Symbol" w:hint="default"/>
        <w:color w:val="137E7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E378E1"/>
    <w:multiLevelType w:val="hybridMultilevel"/>
    <w:tmpl w:val="846C8ED2"/>
    <w:lvl w:ilvl="0" w:tplc="48344444">
      <w:start w:val="1"/>
      <w:numFmt w:val="decimal"/>
      <w:lvlText w:val="%1."/>
      <w:lvlJc w:val="left"/>
      <w:pPr>
        <w:ind w:left="720" w:hanging="360"/>
      </w:pPr>
      <w:rPr>
        <w:rFonts w:hint="default"/>
        <w:color w:val="0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D7F51E5"/>
    <w:multiLevelType w:val="hybridMultilevel"/>
    <w:tmpl w:val="E8E07D26"/>
    <w:lvl w:ilvl="0" w:tplc="45E610E6">
      <w:start w:val="1"/>
      <w:numFmt w:val="bullet"/>
      <w:lvlText w:val="-"/>
      <w:lvlJc w:val="left"/>
      <w:pPr>
        <w:ind w:left="720" w:hanging="360"/>
      </w:pPr>
      <w:rPr>
        <w:rFonts w:ascii="Arial" w:hAnsi="Arial"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A75CA9"/>
    <w:multiLevelType w:val="hybridMultilevel"/>
    <w:tmpl w:val="0B52957A"/>
    <w:lvl w:ilvl="0" w:tplc="23BEA316">
      <w:start w:val="1"/>
      <w:numFmt w:val="bullet"/>
      <w:lvlText w:val=""/>
      <w:lvlJc w:val="left"/>
      <w:pPr>
        <w:ind w:left="820" w:hanging="360"/>
      </w:pPr>
      <w:rPr>
        <w:rFonts w:ascii="Wingdings" w:hAnsi="Wingdings" w:hint="default"/>
        <w:color w:val="009999"/>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33" w15:restartNumberingAfterBreak="0">
    <w:nsid w:val="5FA172E7"/>
    <w:multiLevelType w:val="hybridMultilevel"/>
    <w:tmpl w:val="BF162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225E39"/>
    <w:multiLevelType w:val="hybridMultilevel"/>
    <w:tmpl w:val="E9363CA4"/>
    <w:lvl w:ilvl="0" w:tplc="48344444">
      <w:start w:val="1"/>
      <w:numFmt w:val="decimal"/>
      <w:lvlText w:val="%1."/>
      <w:lvlJc w:val="left"/>
      <w:pPr>
        <w:ind w:left="720" w:hanging="360"/>
      </w:pPr>
      <w:rPr>
        <w:rFonts w:hint="default"/>
        <w:color w:val="00808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345CB9"/>
    <w:multiLevelType w:val="hybridMultilevel"/>
    <w:tmpl w:val="D244375A"/>
    <w:lvl w:ilvl="0" w:tplc="23BEA316">
      <w:start w:val="1"/>
      <w:numFmt w:val="bullet"/>
      <w:lvlText w:val=""/>
      <w:lvlJc w:val="left"/>
      <w:pPr>
        <w:ind w:left="820" w:hanging="360"/>
      </w:pPr>
      <w:rPr>
        <w:rFonts w:ascii="Wingdings" w:hAnsi="Wingdings" w:hint="default"/>
        <w:color w:val="009999"/>
      </w:rPr>
    </w:lvl>
    <w:lvl w:ilvl="1" w:tplc="08090003">
      <w:start w:val="1"/>
      <w:numFmt w:val="bullet"/>
      <w:lvlText w:val="o"/>
      <w:lvlJc w:val="left"/>
      <w:pPr>
        <w:ind w:left="1540" w:hanging="360"/>
      </w:pPr>
      <w:rPr>
        <w:rFonts w:ascii="Courier New" w:hAnsi="Courier New" w:cs="Courier New" w:hint="default"/>
      </w:rPr>
    </w:lvl>
    <w:lvl w:ilvl="2" w:tplc="08090005">
      <w:start w:val="1"/>
      <w:numFmt w:val="bullet"/>
      <w:lvlText w:val=""/>
      <w:lvlJc w:val="left"/>
      <w:pPr>
        <w:ind w:left="2260" w:hanging="360"/>
      </w:pPr>
      <w:rPr>
        <w:rFonts w:ascii="Wingdings" w:hAnsi="Wingdings" w:hint="default"/>
      </w:rPr>
    </w:lvl>
    <w:lvl w:ilvl="3" w:tplc="08090001">
      <w:start w:val="1"/>
      <w:numFmt w:val="bullet"/>
      <w:lvlText w:val=""/>
      <w:lvlJc w:val="left"/>
      <w:pPr>
        <w:ind w:left="2980" w:hanging="360"/>
      </w:pPr>
      <w:rPr>
        <w:rFonts w:ascii="Symbol" w:hAnsi="Symbol" w:hint="default"/>
      </w:rPr>
    </w:lvl>
    <w:lvl w:ilvl="4" w:tplc="08090003">
      <w:start w:val="1"/>
      <w:numFmt w:val="bullet"/>
      <w:lvlText w:val="o"/>
      <w:lvlJc w:val="left"/>
      <w:pPr>
        <w:ind w:left="3700" w:hanging="360"/>
      </w:pPr>
      <w:rPr>
        <w:rFonts w:ascii="Courier New" w:hAnsi="Courier New" w:cs="Courier New" w:hint="default"/>
      </w:rPr>
    </w:lvl>
    <w:lvl w:ilvl="5" w:tplc="08090005">
      <w:start w:val="1"/>
      <w:numFmt w:val="bullet"/>
      <w:lvlText w:val=""/>
      <w:lvlJc w:val="left"/>
      <w:pPr>
        <w:ind w:left="4420" w:hanging="360"/>
      </w:pPr>
      <w:rPr>
        <w:rFonts w:ascii="Wingdings" w:hAnsi="Wingdings" w:hint="default"/>
      </w:rPr>
    </w:lvl>
    <w:lvl w:ilvl="6" w:tplc="08090001">
      <w:start w:val="1"/>
      <w:numFmt w:val="bullet"/>
      <w:lvlText w:val=""/>
      <w:lvlJc w:val="left"/>
      <w:pPr>
        <w:ind w:left="5140" w:hanging="360"/>
      </w:pPr>
      <w:rPr>
        <w:rFonts w:ascii="Symbol" w:hAnsi="Symbol" w:hint="default"/>
      </w:rPr>
    </w:lvl>
    <w:lvl w:ilvl="7" w:tplc="08090003">
      <w:start w:val="1"/>
      <w:numFmt w:val="bullet"/>
      <w:lvlText w:val="o"/>
      <w:lvlJc w:val="left"/>
      <w:pPr>
        <w:ind w:left="5860" w:hanging="360"/>
      </w:pPr>
      <w:rPr>
        <w:rFonts w:ascii="Courier New" w:hAnsi="Courier New" w:cs="Courier New" w:hint="default"/>
      </w:rPr>
    </w:lvl>
    <w:lvl w:ilvl="8" w:tplc="08090005">
      <w:start w:val="1"/>
      <w:numFmt w:val="bullet"/>
      <w:lvlText w:val=""/>
      <w:lvlJc w:val="left"/>
      <w:pPr>
        <w:ind w:left="6580" w:hanging="360"/>
      </w:pPr>
      <w:rPr>
        <w:rFonts w:ascii="Wingdings" w:hAnsi="Wingdings" w:hint="default"/>
      </w:rPr>
    </w:lvl>
  </w:abstractNum>
  <w:abstractNum w:abstractNumId="36" w15:restartNumberingAfterBreak="0">
    <w:nsid w:val="69B33360"/>
    <w:multiLevelType w:val="hybridMultilevel"/>
    <w:tmpl w:val="62F4A9F0"/>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86752A8"/>
    <w:multiLevelType w:val="hybridMultilevel"/>
    <w:tmpl w:val="630C5B4A"/>
    <w:lvl w:ilvl="0" w:tplc="23BEA316">
      <w:start w:val="1"/>
      <w:numFmt w:val="bullet"/>
      <w:lvlText w:val=""/>
      <w:lvlJc w:val="left"/>
      <w:pPr>
        <w:ind w:left="720" w:hanging="360"/>
      </w:pPr>
      <w:rPr>
        <w:rFonts w:ascii="Wingdings" w:hAnsi="Wingdings" w:hint="default"/>
        <w:color w:val="009999"/>
      </w:rPr>
    </w:lvl>
    <w:lvl w:ilvl="1" w:tplc="45E610E6">
      <w:start w:val="1"/>
      <w:numFmt w:val="bullet"/>
      <w:lvlText w:val="-"/>
      <w:lvlJc w:val="left"/>
      <w:pPr>
        <w:ind w:left="1440" w:hanging="360"/>
      </w:pPr>
      <w:rPr>
        <w:rFonts w:ascii="Arial" w:hAnsi="Arial" w:hint="default"/>
        <w:color w:val="009999"/>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B4D1F4F"/>
    <w:multiLevelType w:val="hybridMultilevel"/>
    <w:tmpl w:val="B8B2F978"/>
    <w:lvl w:ilvl="0" w:tplc="23BEA316">
      <w:start w:val="1"/>
      <w:numFmt w:val="bullet"/>
      <w:lvlText w:val=""/>
      <w:lvlJc w:val="left"/>
      <w:pPr>
        <w:ind w:left="720" w:hanging="360"/>
      </w:pPr>
      <w:rPr>
        <w:rFonts w:ascii="Wingdings" w:hAnsi="Wingdings" w:hint="default"/>
        <w:color w:val="009999"/>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572D3A"/>
    <w:multiLevelType w:val="hybridMultilevel"/>
    <w:tmpl w:val="C9C89172"/>
    <w:lvl w:ilvl="0" w:tplc="23BEA316">
      <w:start w:val="1"/>
      <w:numFmt w:val="bullet"/>
      <w:lvlText w:val=""/>
      <w:lvlJc w:val="left"/>
      <w:pPr>
        <w:ind w:left="720" w:hanging="360"/>
      </w:pPr>
      <w:rPr>
        <w:rFonts w:ascii="Wingdings" w:hAnsi="Wingdings" w:hint="default"/>
        <w:color w:val="0099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9804346">
    <w:abstractNumId w:val="1"/>
  </w:num>
  <w:num w:numId="2" w16cid:durableId="1104885801">
    <w:abstractNumId w:val="10"/>
  </w:num>
  <w:num w:numId="3" w16cid:durableId="1746805971">
    <w:abstractNumId w:val="26"/>
  </w:num>
  <w:num w:numId="4" w16cid:durableId="48500521">
    <w:abstractNumId w:val="16"/>
  </w:num>
  <w:num w:numId="5" w16cid:durableId="550770793">
    <w:abstractNumId w:val="34"/>
  </w:num>
  <w:num w:numId="6" w16cid:durableId="649792492">
    <w:abstractNumId w:val="39"/>
  </w:num>
  <w:num w:numId="7" w16cid:durableId="249169367">
    <w:abstractNumId w:val="17"/>
  </w:num>
  <w:num w:numId="8" w16cid:durableId="966279399">
    <w:abstractNumId w:val="30"/>
  </w:num>
  <w:num w:numId="9" w16cid:durableId="1079207045">
    <w:abstractNumId w:val="3"/>
  </w:num>
  <w:num w:numId="10" w16cid:durableId="15667206">
    <w:abstractNumId w:val="24"/>
  </w:num>
  <w:num w:numId="11" w16cid:durableId="708645457">
    <w:abstractNumId w:val="38"/>
  </w:num>
  <w:num w:numId="12" w16cid:durableId="1909879310">
    <w:abstractNumId w:val="31"/>
  </w:num>
  <w:num w:numId="13" w16cid:durableId="1057052570">
    <w:abstractNumId w:val="37"/>
  </w:num>
  <w:num w:numId="14" w16cid:durableId="2037651549">
    <w:abstractNumId w:val="14"/>
  </w:num>
  <w:num w:numId="15" w16cid:durableId="420103724">
    <w:abstractNumId w:val="8"/>
  </w:num>
  <w:num w:numId="16" w16cid:durableId="542983470">
    <w:abstractNumId w:val="35"/>
  </w:num>
  <w:num w:numId="17" w16cid:durableId="501626041">
    <w:abstractNumId w:val="15"/>
  </w:num>
  <w:num w:numId="18" w16cid:durableId="1271278803">
    <w:abstractNumId w:val="2"/>
  </w:num>
  <w:num w:numId="19" w16cid:durableId="1533423022">
    <w:abstractNumId w:val="33"/>
  </w:num>
  <w:num w:numId="20" w16cid:durableId="764225328">
    <w:abstractNumId w:val="6"/>
  </w:num>
  <w:num w:numId="21" w16cid:durableId="1765956889">
    <w:abstractNumId w:val="13"/>
  </w:num>
  <w:num w:numId="22" w16cid:durableId="585580177">
    <w:abstractNumId w:val="27"/>
  </w:num>
  <w:num w:numId="23" w16cid:durableId="1431507475">
    <w:abstractNumId w:val="0"/>
    <w:lvlOverride w:ilvl="0">
      <w:startOverride w:val="1"/>
    </w:lvlOverride>
    <w:lvlOverride w:ilvl="1"/>
    <w:lvlOverride w:ilvl="2"/>
    <w:lvlOverride w:ilvl="3"/>
    <w:lvlOverride w:ilvl="4"/>
    <w:lvlOverride w:ilvl="5"/>
    <w:lvlOverride w:ilvl="6"/>
    <w:lvlOverride w:ilvl="7"/>
    <w:lvlOverride w:ilvl="8"/>
  </w:num>
  <w:num w:numId="24" w16cid:durableId="1749615370">
    <w:abstractNumId w:val="0"/>
  </w:num>
  <w:num w:numId="25" w16cid:durableId="1465655566">
    <w:abstractNumId w:val="36"/>
  </w:num>
  <w:num w:numId="26" w16cid:durableId="749624177">
    <w:abstractNumId w:val="28"/>
  </w:num>
  <w:num w:numId="27" w16cid:durableId="626618584">
    <w:abstractNumId w:val="32"/>
  </w:num>
  <w:num w:numId="28" w16cid:durableId="709494226">
    <w:abstractNumId w:val="36"/>
  </w:num>
  <w:num w:numId="29" w16cid:durableId="1025517133">
    <w:abstractNumId w:val="10"/>
  </w:num>
  <w:num w:numId="30" w16cid:durableId="1176771493">
    <w:abstractNumId w:val="35"/>
  </w:num>
  <w:num w:numId="31" w16cid:durableId="1624074275">
    <w:abstractNumId w:val="28"/>
  </w:num>
  <w:num w:numId="32" w16cid:durableId="805440218">
    <w:abstractNumId w:val="32"/>
  </w:num>
  <w:num w:numId="33" w16cid:durableId="2062828877">
    <w:abstractNumId w:val="9"/>
  </w:num>
  <w:num w:numId="34" w16cid:durableId="1288126600">
    <w:abstractNumId w:val="11"/>
  </w:num>
  <w:num w:numId="35" w16cid:durableId="2011522075">
    <w:abstractNumId w:val="21"/>
  </w:num>
  <w:num w:numId="36" w16cid:durableId="553086392">
    <w:abstractNumId w:val="20"/>
  </w:num>
  <w:num w:numId="37" w16cid:durableId="652099026">
    <w:abstractNumId w:val="19"/>
  </w:num>
  <w:num w:numId="38" w16cid:durableId="140468753">
    <w:abstractNumId w:val="4"/>
  </w:num>
  <w:num w:numId="39" w16cid:durableId="1486320389">
    <w:abstractNumId w:val="22"/>
  </w:num>
  <w:num w:numId="40" w16cid:durableId="727454225">
    <w:abstractNumId w:val="23"/>
  </w:num>
  <w:num w:numId="41" w16cid:durableId="673803219">
    <w:abstractNumId w:val="5"/>
  </w:num>
  <w:num w:numId="42" w16cid:durableId="1558518237">
    <w:abstractNumId w:val="18"/>
  </w:num>
  <w:num w:numId="43" w16cid:durableId="906914535">
    <w:abstractNumId w:val="7"/>
  </w:num>
  <w:num w:numId="44" w16cid:durableId="596520184">
    <w:abstractNumId w:val="12"/>
  </w:num>
  <w:num w:numId="45" w16cid:durableId="977800334">
    <w:abstractNumId w:val="25"/>
  </w:num>
  <w:num w:numId="46" w16cid:durableId="153723239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5BD"/>
    <w:rsid w:val="00023BCA"/>
    <w:rsid w:val="000442E3"/>
    <w:rsid w:val="000678A9"/>
    <w:rsid w:val="00073BBA"/>
    <w:rsid w:val="000860E9"/>
    <w:rsid w:val="000861D9"/>
    <w:rsid w:val="00093015"/>
    <w:rsid w:val="000957C6"/>
    <w:rsid w:val="000975CF"/>
    <w:rsid w:val="00101187"/>
    <w:rsid w:val="0010312D"/>
    <w:rsid w:val="001060C6"/>
    <w:rsid w:val="00114826"/>
    <w:rsid w:val="0012426B"/>
    <w:rsid w:val="00167D05"/>
    <w:rsid w:val="001B29B6"/>
    <w:rsid w:val="001B5256"/>
    <w:rsid w:val="001B7398"/>
    <w:rsid w:val="001C31AF"/>
    <w:rsid w:val="001D3987"/>
    <w:rsid w:val="001D3A05"/>
    <w:rsid w:val="001D54AD"/>
    <w:rsid w:val="001D5F83"/>
    <w:rsid w:val="001E5139"/>
    <w:rsid w:val="00223C3E"/>
    <w:rsid w:val="002256DC"/>
    <w:rsid w:val="00236D3A"/>
    <w:rsid w:val="002606B8"/>
    <w:rsid w:val="002614AD"/>
    <w:rsid w:val="00266055"/>
    <w:rsid w:val="002729DA"/>
    <w:rsid w:val="00276BF4"/>
    <w:rsid w:val="002B60F5"/>
    <w:rsid w:val="002C2391"/>
    <w:rsid w:val="002D03D3"/>
    <w:rsid w:val="002E07E0"/>
    <w:rsid w:val="002E71CD"/>
    <w:rsid w:val="002F0422"/>
    <w:rsid w:val="002F5D91"/>
    <w:rsid w:val="00302D7C"/>
    <w:rsid w:val="00311FFD"/>
    <w:rsid w:val="00325771"/>
    <w:rsid w:val="0032655C"/>
    <w:rsid w:val="003271BB"/>
    <w:rsid w:val="0034761B"/>
    <w:rsid w:val="0035623A"/>
    <w:rsid w:val="00364540"/>
    <w:rsid w:val="00365FD5"/>
    <w:rsid w:val="00367FE4"/>
    <w:rsid w:val="00371559"/>
    <w:rsid w:val="0037249C"/>
    <w:rsid w:val="0037572A"/>
    <w:rsid w:val="0037637E"/>
    <w:rsid w:val="00394D34"/>
    <w:rsid w:val="0039554E"/>
    <w:rsid w:val="003A3D51"/>
    <w:rsid w:val="003B51C1"/>
    <w:rsid w:val="003D3D2E"/>
    <w:rsid w:val="003F4515"/>
    <w:rsid w:val="00403294"/>
    <w:rsid w:val="004140AA"/>
    <w:rsid w:val="00430EBD"/>
    <w:rsid w:val="004524A3"/>
    <w:rsid w:val="00465B15"/>
    <w:rsid w:val="0048137E"/>
    <w:rsid w:val="0049530F"/>
    <w:rsid w:val="00495465"/>
    <w:rsid w:val="004B1466"/>
    <w:rsid w:val="004C2E8E"/>
    <w:rsid w:val="004C38DE"/>
    <w:rsid w:val="004C58C9"/>
    <w:rsid w:val="004D0355"/>
    <w:rsid w:val="004D3C1F"/>
    <w:rsid w:val="004E0981"/>
    <w:rsid w:val="004E2A05"/>
    <w:rsid w:val="004F1ED2"/>
    <w:rsid w:val="005010AE"/>
    <w:rsid w:val="005307E2"/>
    <w:rsid w:val="0053192C"/>
    <w:rsid w:val="0053707B"/>
    <w:rsid w:val="0054741A"/>
    <w:rsid w:val="005503A7"/>
    <w:rsid w:val="005628F0"/>
    <w:rsid w:val="005656AD"/>
    <w:rsid w:val="00566845"/>
    <w:rsid w:val="0058222F"/>
    <w:rsid w:val="00586926"/>
    <w:rsid w:val="005B25EF"/>
    <w:rsid w:val="005B5BD9"/>
    <w:rsid w:val="005C43D7"/>
    <w:rsid w:val="005F7155"/>
    <w:rsid w:val="00602867"/>
    <w:rsid w:val="00602E70"/>
    <w:rsid w:val="00611FC1"/>
    <w:rsid w:val="00614FC3"/>
    <w:rsid w:val="00625ABC"/>
    <w:rsid w:val="00625B64"/>
    <w:rsid w:val="0063014D"/>
    <w:rsid w:val="006477DA"/>
    <w:rsid w:val="006530CB"/>
    <w:rsid w:val="006676FD"/>
    <w:rsid w:val="00671076"/>
    <w:rsid w:val="00693297"/>
    <w:rsid w:val="006B0E7B"/>
    <w:rsid w:val="006B7987"/>
    <w:rsid w:val="006E3703"/>
    <w:rsid w:val="006F0237"/>
    <w:rsid w:val="006F29EF"/>
    <w:rsid w:val="007046AE"/>
    <w:rsid w:val="00704B31"/>
    <w:rsid w:val="007272D5"/>
    <w:rsid w:val="00746A35"/>
    <w:rsid w:val="00762DB5"/>
    <w:rsid w:val="00770AAA"/>
    <w:rsid w:val="00777625"/>
    <w:rsid w:val="007819B8"/>
    <w:rsid w:val="007932E6"/>
    <w:rsid w:val="00796C92"/>
    <w:rsid w:val="007A6E49"/>
    <w:rsid w:val="007B67DF"/>
    <w:rsid w:val="007B7F4F"/>
    <w:rsid w:val="007C193C"/>
    <w:rsid w:val="007E1569"/>
    <w:rsid w:val="00804492"/>
    <w:rsid w:val="008219CA"/>
    <w:rsid w:val="00825EBF"/>
    <w:rsid w:val="00833BFE"/>
    <w:rsid w:val="00834C92"/>
    <w:rsid w:val="00841E23"/>
    <w:rsid w:val="00842106"/>
    <w:rsid w:val="00854371"/>
    <w:rsid w:val="008803AB"/>
    <w:rsid w:val="008832D8"/>
    <w:rsid w:val="00884AE9"/>
    <w:rsid w:val="008A3A7E"/>
    <w:rsid w:val="008A4EFC"/>
    <w:rsid w:val="008B6AFC"/>
    <w:rsid w:val="008C25BB"/>
    <w:rsid w:val="008C499A"/>
    <w:rsid w:val="008E2C0F"/>
    <w:rsid w:val="0090731A"/>
    <w:rsid w:val="00920DBB"/>
    <w:rsid w:val="00946D09"/>
    <w:rsid w:val="00950146"/>
    <w:rsid w:val="00951071"/>
    <w:rsid w:val="00961213"/>
    <w:rsid w:val="0097140D"/>
    <w:rsid w:val="009778DF"/>
    <w:rsid w:val="00982416"/>
    <w:rsid w:val="009B06DF"/>
    <w:rsid w:val="009C02AA"/>
    <w:rsid w:val="009C33F7"/>
    <w:rsid w:val="009E5F93"/>
    <w:rsid w:val="00A13BBA"/>
    <w:rsid w:val="00A347F7"/>
    <w:rsid w:val="00A35724"/>
    <w:rsid w:val="00A37AAA"/>
    <w:rsid w:val="00A454AB"/>
    <w:rsid w:val="00A53017"/>
    <w:rsid w:val="00A55F38"/>
    <w:rsid w:val="00A56C5B"/>
    <w:rsid w:val="00A8574D"/>
    <w:rsid w:val="00A90F58"/>
    <w:rsid w:val="00A95866"/>
    <w:rsid w:val="00AA005C"/>
    <w:rsid w:val="00AA424C"/>
    <w:rsid w:val="00AA4B8B"/>
    <w:rsid w:val="00AC2019"/>
    <w:rsid w:val="00AC7A71"/>
    <w:rsid w:val="00AE177A"/>
    <w:rsid w:val="00AE4DAF"/>
    <w:rsid w:val="00AF2705"/>
    <w:rsid w:val="00B01CEE"/>
    <w:rsid w:val="00B04787"/>
    <w:rsid w:val="00B37B55"/>
    <w:rsid w:val="00B50A92"/>
    <w:rsid w:val="00B54D01"/>
    <w:rsid w:val="00B638BE"/>
    <w:rsid w:val="00B726AD"/>
    <w:rsid w:val="00B82DA9"/>
    <w:rsid w:val="00B97B0E"/>
    <w:rsid w:val="00BA109E"/>
    <w:rsid w:val="00BC116B"/>
    <w:rsid w:val="00BD3710"/>
    <w:rsid w:val="00C04CAC"/>
    <w:rsid w:val="00C3541F"/>
    <w:rsid w:val="00C44987"/>
    <w:rsid w:val="00C61DBC"/>
    <w:rsid w:val="00C66158"/>
    <w:rsid w:val="00C67128"/>
    <w:rsid w:val="00C75079"/>
    <w:rsid w:val="00CA1967"/>
    <w:rsid w:val="00CB439E"/>
    <w:rsid w:val="00CC6603"/>
    <w:rsid w:val="00CC68C9"/>
    <w:rsid w:val="00CC6BF6"/>
    <w:rsid w:val="00CD0C64"/>
    <w:rsid w:val="00CD21FD"/>
    <w:rsid w:val="00CE2455"/>
    <w:rsid w:val="00CF2B66"/>
    <w:rsid w:val="00D00BF0"/>
    <w:rsid w:val="00D02EC7"/>
    <w:rsid w:val="00D15287"/>
    <w:rsid w:val="00D156C7"/>
    <w:rsid w:val="00D17290"/>
    <w:rsid w:val="00D1746C"/>
    <w:rsid w:val="00D17C36"/>
    <w:rsid w:val="00D2202C"/>
    <w:rsid w:val="00D238F9"/>
    <w:rsid w:val="00D47609"/>
    <w:rsid w:val="00D734F3"/>
    <w:rsid w:val="00D867C2"/>
    <w:rsid w:val="00DA164F"/>
    <w:rsid w:val="00DB02F5"/>
    <w:rsid w:val="00DB22A9"/>
    <w:rsid w:val="00DC57D7"/>
    <w:rsid w:val="00DE1D05"/>
    <w:rsid w:val="00DE20D6"/>
    <w:rsid w:val="00DE33A5"/>
    <w:rsid w:val="00DF7105"/>
    <w:rsid w:val="00E07AE3"/>
    <w:rsid w:val="00E10DD5"/>
    <w:rsid w:val="00E27A94"/>
    <w:rsid w:val="00E31A7A"/>
    <w:rsid w:val="00E351D7"/>
    <w:rsid w:val="00E40E7A"/>
    <w:rsid w:val="00E44A38"/>
    <w:rsid w:val="00E65DF2"/>
    <w:rsid w:val="00E66582"/>
    <w:rsid w:val="00E7251C"/>
    <w:rsid w:val="00E80CA3"/>
    <w:rsid w:val="00E8157D"/>
    <w:rsid w:val="00E91476"/>
    <w:rsid w:val="00EA4EC6"/>
    <w:rsid w:val="00EB2275"/>
    <w:rsid w:val="00EC274B"/>
    <w:rsid w:val="00EE288F"/>
    <w:rsid w:val="00EE3FCD"/>
    <w:rsid w:val="00EF4AE8"/>
    <w:rsid w:val="00F14141"/>
    <w:rsid w:val="00F46198"/>
    <w:rsid w:val="00F46550"/>
    <w:rsid w:val="00F528D7"/>
    <w:rsid w:val="00F554F6"/>
    <w:rsid w:val="00F55E3F"/>
    <w:rsid w:val="00F561AA"/>
    <w:rsid w:val="00F62D5E"/>
    <w:rsid w:val="00F667FD"/>
    <w:rsid w:val="00F67AF5"/>
    <w:rsid w:val="00FB3C9A"/>
    <w:rsid w:val="00FC1108"/>
    <w:rsid w:val="00FC4586"/>
    <w:rsid w:val="00FC7A1B"/>
    <w:rsid w:val="00FD25BD"/>
    <w:rsid w:val="00FD2BEA"/>
    <w:rsid w:val="00FD5878"/>
    <w:rsid w:val="00FE3D80"/>
    <w:rsid w:val="00FF1A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7A92A"/>
  <w15:chartTrackingRefBased/>
  <w15:docId w15:val="{36DEEA5E-B8BC-43FD-9248-9EEB51790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27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705"/>
  </w:style>
  <w:style w:type="paragraph" w:styleId="Footer">
    <w:name w:val="footer"/>
    <w:basedOn w:val="Normal"/>
    <w:link w:val="FooterChar"/>
    <w:uiPriority w:val="99"/>
    <w:unhideWhenUsed/>
    <w:rsid w:val="00AF27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705"/>
  </w:style>
  <w:style w:type="character" w:styleId="Hyperlink">
    <w:name w:val="Hyperlink"/>
    <w:basedOn w:val="DefaultParagraphFont"/>
    <w:uiPriority w:val="99"/>
    <w:unhideWhenUsed/>
    <w:rsid w:val="00AF2705"/>
    <w:rPr>
      <w:color w:val="0563C1" w:themeColor="hyperlink"/>
      <w:u w:val="single"/>
    </w:rPr>
  </w:style>
  <w:style w:type="paragraph" w:styleId="ListParagraph">
    <w:name w:val="List Paragraph"/>
    <w:basedOn w:val="Normal"/>
    <w:uiPriority w:val="34"/>
    <w:qFormat/>
    <w:rsid w:val="0090731A"/>
    <w:pPr>
      <w:ind w:left="720"/>
      <w:contextualSpacing/>
    </w:pPr>
  </w:style>
  <w:style w:type="paragraph" w:styleId="NoSpacing">
    <w:name w:val="No Spacing"/>
    <w:uiPriority w:val="1"/>
    <w:qFormat/>
    <w:rsid w:val="00167D05"/>
    <w:pPr>
      <w:spacing w:after="0" w:line="240" w:lineRule="auto"/>
    </w:pPr>
  </w:style>
  <w:style w:type="paragraph" w:customStyle="1" w:styleId="Default">
    <w:name w:val="Default"/>
    <w:rsid w:val="00982416"/>
    <w:pPr>
      <w:autoSpaceDE w:val="0"/>
      <w:autoSpaceDN w:val="0"/>
      <w:adjustRightInd w:val="0"/>
      <w:spacing w:after="0" w:line="240" w:lineRule="auto"/>
    </w:pPr>
    <w:rPr>
      <w:rFonts w:ascii="Calibri" w:hAnsi="Calibri" w:cs="Calibri"/>
      <w:color w:val="000000"/>
      <w:sz w:val="24"/>
      <w:szCs w:val="24"/>
    </w:rPr>
  </w:style>
  <w:style w:type="paragraph" w:styleId="BodyText3">
    <w:name w:val="Body Text 3"/>
    <w:basedOn w:val="Normal"/>
    <w:link w:val="BodyText3Char"/>
    <w:unhideWhenUsed/>
    <w:rsid w:val="0012426B"/>
    <w:pPr>
      <w:overflowPunct w:val="0"/>
      <w:autoSpaceDE w:val="0"/>
      <w:autoSpaceDN w:val="0"/>
      <w:adjustRightInd w:val="0"/>
      <w:spacing w:after="0" w:line="240" w:lineRule="auto"/>
      <w:jc w:val="both"/>
    </w:pPr>
    <w:rPr>
      <w:rFonts w:ascii="Arial" w:eastAsia="Times New Roman" w:hAnsi="Arial" w:cs="Arial"/>
      <w:szCs w:val="20"/>
    </w:rPr>
  </w:style>
  <w:style w:type="character" w:customStyle="1" w:styleId="BodyText3Char">
    <w:name w:val="Body Text 3 Char"/>
    <w:basedOn w:val="DefaultParagraphFont"/>
    <w:link w:val="BodyText3"/>
    <w:rsid w:val="0012426B"/>
    <w:rPr>
      <w:rFonts w:ascii="Arial" w:eastAsia="Times New Roman" w:hAnsi="Arial" w:cs="Arial"/>
      <w:szCs w:val="20"/>
    </w:rPr>
  </w:style>
  <w:style w:type="table" w:styleId="TableGridLight">
    <w:name w:val="Grid Table Light"/>
    <w:basedOn w:val="TableNormal"/>
    <w:uiPriority w:val="40"/>
    <w:rsid w:val="002614AD"/>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msonormal">
    <w:name w:val="x_msonormal"/>
    <w:basedOn w:val="Normal"/>
    <w:rsid w:val="0037249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xcontentpasted0">
    <w:name w:val="x_contentpasted0"/>
    <w:basedOn w:val="DefaultParagraphFont"/>
    <w:rsid w:val="0037249C"/>
  </w:style>
  <w:style w:type="paragraph" w:customStyle="1" w:styleId="xmsobodytext">
    <w:name w:val="x_msobodytext"/>
    <w:basedOn w:val="Normal"/>
    <w:rsid w:val="0037249C"/>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499039">
      <w:bodyDiv w:val="1"/>
      <w:marLeft w:val="0"/>
      <w:marRight w:val="0"/>
      <w:marTop w:val="0"/>
      <w:marBottom w:val="0"/>
      <w:divBdr>
        <w:top w:val="none" w:sz="0" w:space="0" w:color="auto"/>
        <w:left w:val="none" w:sz="0" w:space="0" w:color="auto"/>
        <w:bottom w:val="none" w:sz="0" w:space="0" w:color="auto"/>
        <w:right w:val="none" w:sz="0" w:space="0" w:color="auto"/>
      </w:divBdr>
    </w:div>
    <w:div w:id="1088815886">
      <w:bodyDiv w:val="1"/>
      <w:marLeft w:val="0"/>
      <w:marRight w:val="0"/>
      <w:marTop w:val="0"/>
      <w:marBottom w:val="0"/>
      <w:divBdr>
        <w:top w:val="none" w:sz="0" w:space="0" w:color="auto"/>
        <w:left w:val="none" w:sz="0" w:space="0" w:color="auto"/>
        <w:bottom w:val="none" w:sz="0" w:space="0" w:color="auto"/>
        <w:right w:val="none" w:sz="0" w:space="0" w:color="auto"/>
      </w:divBdr>
    </w:div>
    <w:div w:id="1273244083">
      <w:bodyDiv w:val="1"/>
      <w:marLeft w:val="0"/>
      <w:marRight w:val="0"/>
      <w:marTop w:val="0"/>
      <w:marBottom w:val="0"/>
      <w:divBdr>
        <w:top w:val="none" w:sz="0" w:space="0" w:color="auto"/>
        <w:left w:val="none" w:sz="0" w:space="0" w:color="auto"/>
        <w:bottom w:val="none" w:sz="0" w:space="0" w:color="auto"/>
        <w:right w:val="none" w:sz="0" w:space="0" w:color="auto"/>
      </w:divBdr>
    </w:div>
    <w:div w:id="1376125305">
      <w:bodyDiv w:val="1"/>
      <w:marLeft w:val="0"/>
      <w:marRight w:val="0"/>
      <w:marTop w:val="0"/>
      <w:marBottom w:val="0"/>
      <w:divBdr>
        <w:top w:val="none" w:sz="0" w:space="0" w:color="auto"/>
        <w:left w:val="none" w:sz="0" w:space="0" w:color="auto"/>
        <w:bottom w:val="none" w:sz="0" w:space="0" w:color="auto"/>
        <w:right w:val="none" w:sz="0" w:space="0" w:color="auto"/>
      </w:divBdr>
    </w:div>
    <w:div w:id="1387876718">
      <w:bodyDiv w:val="1"/>
      <w:marLeft w:val="0"/>
      <w:marRight w:val="0"/>
      <w:marTop w:val="0"/>
      <w:marBottom w:val="0"/>
      <w:divBdr>
        <w:top w:val="none" w:sz="0" w:space="0" w:color="auto"/>
        <w:left w:val="none" w:sz="0" w:space="0" w:color="auto"/>
        <w:bottom w:val="none" w:sz="0" w:space="0" w:color="auto"/>
        <w:right w:val="none" w:sz="0" w:space="0" w:color="auto"/>
      </w:divBdr>
    </w:div>
    <w:div w:id="1708752721">
      <w:bodyDiv w:val="1"/>
      <w:marLeft w:val="0"/>
      <w:marRight w:val="0"/>
      <w:marTop w:val="0"/>
      <w:marBottom w:val="0"/>
      <w:divBdr>
        <w:top w:val="none" w:sz="0" w:space="0" w:color="auto"/>
        <w:left w:val="none" w:sz="0" w:space="0" w:color="auto"/>
        <w:bottom w:val="none" w:sz="0" w:space="0" w:color="auto"/>
        <w:right w:val="none" w:sz="0" w:space="0" w:color="auto"/>
      </w:divBdr>
    </w:div>
    <w:div w:id="2085298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0990c46-383d-4521-b4a7-915c1c91b535">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A9ADAC50906494E8A321EC41CFB2D53" ma:contentTypeVersion="10" ma:contentTypeDescription="Create a new document." ma:contentTypeScope="" ma:versionID="1962e919dd30ab1112cbb2c244abe290">
  <xsd:schema xmlns:xsd="http://www.w3.org/2001/XMLSchema" xmlns:xs="http://www.w3.org/2001/XMLSchema" xmlns:p="http://schemas.microsoft.com/office/2006/metadata/properties" xmlns:ns2="70990c46-383d-4521-b4a7-915c1c91b535" targetNamespace="http://schemas.microsoft.com/office/2006/metadata/properties" ma:root="true" ma:fieldsID="af2148a0fcdccf4d0bb9ece367aebb1e" ns2:_="">
    <xsd:import namespace="70990c46-383d-4521-b4a7-915c1c91b53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990c46-383d-4521-b4a7-915c1c91b5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80cbde3-702e-43b7-8a44-58852930cd6b"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5C0964-836E-499B-A5D3-7CAD580D9C91}">
  <ds:schemaRefs>
    <ds:schemaRef ds:uri="http://schemas.microsoft.com/sharepoint/v3/contenttype/forms"/>
  </ds:schemaRefs>
</ds:datastoreItem>
</file>

<file path=customXml/itemProps2.xml><?xml version="1.0" encoding="utf-8"?>
<ds:datastoreItem xmlns:ds="http://schemas.openxmlformats.org/officeDocument/2006/customXml" ds:itemID="{A41DF26A-79DA-403F-8560-F894BF7347B8}">
  <ds:schemaRefs>
    <ds:schemaRef ds:uri="http://schemas.microsoft.com/office/2006/metadata/properties"/>
    <ds:schemaRef ds:uri="http://schemas.microsoft.com/office/infopath/2007/PartnerControls"/>
    <ds:schemaRef ds:uri="70990c46-383d-4521-b4a7-915c1c91b535"/>
  </ds:schemaRefs>
</ds:datastoreItem>
</file>

<file path=customXml/itemProps3.xml><?xml version="1.0" encoding="utf-8"?>
<ds:datastoreItem xmlns:ds="http://schemas.openxmlformats.org/officeDocument/2006/customXml" ds:itemID="{5A93A255-F5E3-4E58-B205-BB6BB2A62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990c46-383d-4521-b4a7-915c1c91b5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Squire</dc:creator>
  <cp:keywords/>
  <dc:description/>
  <cp:lastModifiedBy>Sam Pulfrey</cp:lastModifiedBy>
  <cp:revision>4</cp:revision>
  <cp:lastPrinted>2026-06-17T09:54:00Z</cp:lastPrinted>
  <dcterms:created xsi:type="dcterms:W3CDTF">2026-06-17T09:53:00Z</dcterms:created>
  <dcterms:modified xsi:type="dcterms:W3CDTF">2026-06-17T09:58:00Z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0x0101007A9ADAC50906494E8A321EC41CFB2D53</vt:lpwstr>
  </property>
  <property fmtid="{D5CDD505-2E9C-101B-9397-08002B2CF9AE}" pid="3" name="Order">
    <vt:r8>2949200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