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2E307" w14:textId="77777777" w:rsidR="000373EF" w:rsidRDefault="00D3738A">
      <w:bookmarkStart w:id="0" w:name="_Hlk95921322"/>
      <w:bookmarkEnd w:id="0"/>
      <w:r>
        <w:rPr>
          <w:noProof/>
        </w:rPr>
        <w:drawing>
          <wp:anchor distT="0" distB="0" distL="114300" distR="114300" simplePos="0" relativeHeight="251658240" behindDoc="1" locked="0" layoutInCell="1" allowOverlap="1" wp14:anchorId="2E9F3ED5" wp14:editId="2E3A4E97">
            <wp:simplePos x="0" y="0"/>
            <wp:positionH relativeFrom="margin">
              <wp:align>center</wp:align>
            </wp:positionH>
            <wp:positionV relativeFrom="paragraph">
              <wp:posOffset>-438150</wp:posOffset>
            </wp:positionV>
            <wp:extent cx="3267531" cy="1095528"/>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020.png"/>
                    <pic:cNvPicPr/>
                  </pic:nvPicPr>
                  <pic:blipFill>
                    <a:blip r:embed="rId5">
                      <a:extLst>
                        <a:ext uri="{28A0092B-C50C-407E-A947-70E740481C1C}">
                          <a14:useLocalDpi xmlns:a14="http://schemas.microsoft.com/office/drawing/2010/main" val="0"/>
                        </a:ext>
                      </a:extLst>
                    </a:blip>
                    <a:stretch>
                      <a:fillRect/>
                    </a:stretch>
                  </pic:blipFill>
                  <pic:spPr>
                    <a:xfrm>
                      <a:off x="0" y="0"/>
                      <a:ext cx="3267531" cy="1095528"/>
                    </a:xfrm>
                    <a:prstGeom prst="rect">
                      <a:avLst/>
                    </a:prstGeom>
                  </pic:spPr>
                </pic:pic>
              </a:graphicData>
            </a:graphic>
            <wp14:sizeRelH relativeFrom="page">
              <wp14:pctWidth>0</wp14:pctWidth>
            </wp14:sizeRelH>
            <wp14:sizeRelV relativeFrom="page">
              <wp14:pctHeight>0</wp14:pctHeight>
            </wp14:sizeRelV>
          </wp:anchor>
        </w:drawing>
      </w:r>
    </w:p>
    <w:p w14:paraId="5D6C5716" w14:textId="77777777" w:rsidR="000373EF" w:rsidRDefault="000373EF"/>
    <w:p w14:paraId="2055D524" w14:textId="77777777" w:rsidR="000373EF" w:rsidRPr="00A16014" w:rsidRDefault="00A16014">
      <w:pPr>
        <w:pStyle w:val="NoSpacing"/>
        <w:jc w:val="center"/>
        <w:rPr>
          <w:rFonts w:cstheme="minorHAnsi"/>
          <w:b/>
          <w:sz w:val="24"/>
          <w:szCs w:val="24"/>
        </w:rPr>
      </w:pPr>
      <w:r w:rsidRPr="00A16014">
        <w:rPr>
          <w:rFonts w:cstheme="minorHAnsi"/>
          <w:b/>
          <w:sz w:val="24"/>
          <w:szCs w:val="24"/>
        </w:rPr>
        <w:t>Exams Invigilator</w:t>
      </w:r>
    </w:p>
    <w:p w14:paraId="17DE7A02" w14:textId="77777777" w:rsidR="00A16014" w:rsidRPr="00A16014" w:rsidRDefault="00D3738A">
      <w:pPr>
        <w:pStyle w:val="NoSpacing"/>
        <w:jc w:val="center"/>
        <w:rPr>
          <w:rFonts w:cstheme="minorHAnsi"/>
          <w:b/>
          <w:sz w:val="24"/>
          <w:szCs w:val="24"/>
        </w:rPr>
      </w:pPr>
      <w:r w:rsidRPr="00A16014">
        <w:rPr>
          <w:rFonts w:cstheme="minorHAnsi"/>
          <w:b/>
          <w:sz w:val="24"/>
          <w:szCs w:val="24"/>
        </w:rPr>
        <w:t xml:space="preserve">XS </w:t>
      </w:r>
      <w:r w:rsidR="00A16014" w:rsidRPr="00A16014">
        <w:rPr>
          <w:rFonts w:cstheme="minorHAnsi"/>
          <w:b/>
          <w:sz w:val="24"/>
          <w:szCs w:val="24"/>
        </w:rPr>
        <w:t>9.8</w:t>
      </w:r>
      <w:r w:rsidRPr="00A16014">
        <w:rPr>
          <w:rFonts w:cstheme="minorHAnsi"/>
          <w:b/>
          <w:sz w:val="24"/>
          <w:szCs w:val="24"/>
        </w:rPr>
        <w:t xml:space="preserve"> GRADE </w:t>
      </w:r>
      <w:r w:rsidR="00A16014" w:rsidRPr="00A16014">
        <w:rPr>
          <w:rFonts w:cstheme="minorHAnsi"/>
          <w:b/>
          <w:sz w:val="24"/>
          <w:szCs w:val="24"/>
        </w:rPr>
        <w:t>3</w:t>
      </w:r>
    </w:p>
    <w:p w14:paraId="4CFB4D7B" w14:textId="77777777" w:rsidR="00A16014" w:rsidRPr="00A16014" w:rsidRDefault="00A16014">
      <w:pPr>
        <w:pStyle w:val="NoSpacing"/>
        <w:jc w:val="center"/>
        <w:rPr>
          <w:rFonts w:cstheme="minorHAnsi"/>
          <w:b/>
          <w:sz w:val="24"/>
          <w:szCs w:val="24"/>
        </w:rPr>
      </w:pPr>
      <w:r w:rsidRPr="00A16014">
        <w:rPr>
          <w:rFonts w:cstheme="minorHAnsi"/>
          <w:b/>
          <w:sz w:val="24"/>
          <w:szCs w:val="24"/>
        </w:rPr>
        <w:t>Casual zero hours contract</w:t>
      </w:r>
    </w:p>
    <w:p w14:paraId="5FD84EB5" w14:textId="7BE3EC42" w:rsidR="000373EF" w:rsidRPr="00A16014" w:rsidRDefault="00D3738A">
      <w:pPr>
        <w:pStyle w:val="NoSpacing"/>
        <w:jc w:val="center"/>
        <w:rPr>
          <w:rFonts w:cstheme="minorHAnsi"/>
          <w:b/>
          <w:sz w:val="24"/>
          <w:szCs w:val="24"/>
        </w:rPr>
      </w:pPr>
      <w:r w:rsidRPr="00A16014">
        <w:rPr>
          <w:rFonts w:cstheme="minorHAnsi"/>
          <w:b/>
          <w:sz w:val="24"/>
          <w:szCs w:val="24"/>
        </w:rPr>
        <w:t>£</w:t>
      </w:r>
      <w:r w:rsidR="00A07B22">
        <w:rPr>
          <w:rFonts w:cstheme="minorHAnsi"/>
          <w:b/>
          <w:sz w:val="24"/>
          <w:szCs w:val="24"/>
        </w:rPr>
        <w:t>13.</w:t>
      </w:r>
      <w:r w:rsidR="006E4B5D">
        <w:rPr>
          <w:rFonts w:cstheme="minorHAnsi"/>
          <w:b/>
          <w:sz w:val="24"/>
          <w:szCs w:val="24"/>
        </w:rPr>
        <w:t>28</w:t>
      </w:r>
      <w:r w:rsidRPr="00A16014">
        <w:rPr>
          <w:rFonts w:cstheme="minorHAnsi"/>
          <w:b/>
          <w:sz w:val="24"/>
          <w:szCs w:val="24"/>
        </w:rPr>
        <w:t xml:space="preserve"> hourly rate</w:t>
      </w:r>
    </w:p>
    <w:p w14:paraId="08506C98" w14:textId="7AC47A84" w:rsidR="000373EF" w:rsidRPr="00A16014" w:rsidRDefault="00C0451D">
      <w:pPr>
        <w:pStyle w:val="NoSpacing"/>
        <w:jc w:val="center"/>
        <w:rPr>
          <w:rFonts w:cstheme="minorHAnsi"/>
          <w:b/>
          <w:sz w:val="24"/>
          <w:szCs w:val="24"/>
        </w:rPr>
      </w:pPr>
      <w:r>
        <w:rPr>
          <w:rFonts w:cstheme="minorHAnsi"/>
          <w:b/>
          <w:sz w:val="24"/>
          <w:szCs w:val="24"/>
        </w:rPr>
        <w:t>From January 202</w:t>
      </w:r>
      <w:r w:rsidR="00F513E2">
        <w:rPr>
          <w:rFonts w:cstheme="minorHAnsi"/>
          <w:b/>
          <w:sz w:val="24"/>
          <w:szCs w:val="24"/>
        </w:rPr>
        <w:t>7</w:t>
      </w:r>
    </w:p>
    <w:p w14:paraId="4BEA4350" w14:textId="77777777" w:rsidR="00F513E2" w:rsidRDefault="00F513E2" w:rsidP="00A16014">
      <w:pPr>
        <w:pStyle w:val="Default"/>
        <w:rPr>
          <w:rFonts w:asciiTheme="minorHAnsi" w:hAnsiTheme="minorHAnsi" w:cstheme="minorHAnsi"/>
          <w:b/>
          <w:bCs/>
          <w:color w:val="auto"/>
        </w:rPr>
      </w:pPr>
    </w:p>
    <w:p w14:paraId="1062B9D8" w14:textId="5E9D198E" w:rsidR="00A16014" w:rsidRPr="00A16014" w:rsidRDefault="00A16014" w:rsidP="00A16014">
      <w:pPr>
        <w:pStyle w:val="Default"/>
        <w:rPr>
          <w:rFonts w:asciiTheme="minorHAnsi" w:hAnsiTheme="minorHAnsi" w:cstheme="minorHAnsi"/>
          <w:color w:val="auto"/>
        </w:rPr>
      </w:pPr>
      <w:r w:rsidRPr="00A16014">
        <w:rPr>
          <w:rFonts w:asciiTheme="minorHAnsi" w:hAnsiTheme="minorHAnsi" w:cstheme="minorHAnsi"/>
          <w:b/>
          <w:bCs/>
          <w:color w:val="auto"/>
        </w:rPr>
        <w:t xml:space="preserve">Main job purpose </w:t>
      </w:r>
    </w:p>
    <w:p w14:paraId="368056E8" w14:textId="77777777" w:rsidR="00A16014" w:rsidRPr="00FF6B83" w:rsidRDefault="00A16014" w:rsidP="001357AF">
      <w:pPr>
        <w:pStyle w:val="Default"/>
        <w:rPr>
          <w:rFonts w:asciiTheme="minorHAnsi" w:hAnsiTheme="minorHAnsi" w:cstheme="minorHAnsi"/>
          <w:color w:val="auto"/>
          <w:sz w:val="20"/>
        </w:rPr>
      </w:pPr>
      <w:r w:rsidRPr="00A16014">
        <w:rPr>
          <w:rFonts w:asciiTheme="minorHAnsi" w:hAnsiTheme="minorHAnsi" w:cstheme="minorHAnsi"/>
          <w:color w:val="auto"/>
        </w:rPr>
        <w:t>This is a school-based role, primarily concerned with the conduct of public examinations in accordance with strict regulations</w:t>
      </w:r>
      <w:r w:rsidR="00AA572E">
        <w:rPr>
          <w:rFonts w:asciiTheme="minorHAnsi" w:hAnsiTheme="minorHAnsi" w:cstheme="minorHAnsi"/>
          <w:color w:val="auto"/>
        </w:rPr>
        <w:t>.</w:t>
      </w:r>
      <w:r w:rsidR="00AA572E">
        <w:rPr>
          <w:rFonts w:asciiTheme="minorHAnsi" w:hAnsiTheme="minorHAnsi" w:cstheme="minorHAnsi"/>
          <w:color w:val="auto"/>
        </w:rPr>
        <w:br/>
      </w:r>
      <w:r w:rsidRPr="00A16014">
        <w:rPr>
          <w:rFonts w:asciiTheme="minorHAnsi" w:hAnsiTheme="minorHAnsi" w:cstheme="minorHAnsi"/>
          <w:color w:val="auto"/>
        </w:rPr>
        <w:t xml:space="preserve"> </w:t>
      </w:r>
    </w:p>
    <w:p w14:paraId="7492C809" w14:textId="77777777" w:rsidR="00A16014" w:rsidRPr="00A16014" w:rsidRDefault="00A16014" w:rsidP="001357AF">
      <w:pPr>
        <w:pStyle w:val="Default"/>
        <w:rPr>
          <w:rFonts w:asciiTheme="minorHAnsi" w:hAnsiTheme="minorHAnsi" w:cstheme="minorHAnsi"/>
          <w:color w:val="auto"/>
        </w:rPr>
      </w:pPr>
      <w:r w:rsidRPr="00A16014">
        <w:rPr>
          <w:rFonts w:asciiTheme="minorHAnsi" w:hAnsiTheme="minorHAnsi" w:cstheme="minorHAnsi"/>
          <w:color w:val="auto"/>
        </w:rPr>
        <w:t xml:space="preserve">The primary purpose of the Examination Invigilator is to supervise candidates who are engaged in taking public examinations. Examination Invigilators must act strictly in accordance with the regulations set out for the conduct of examinations by the Joint Council for General Qualifications. Examination Invigilators will also act in accordance with school or examination centre policy for the conduct of internal and external examinations. </w:t>
      </w:r>
      <w:r w:rsidR="00AA572E">
        <w:rPr>
          <w:rFonts w:asciiTheme="minorHAnsi" w:hAnsiTheme="minorHAnsi" w:cstheme="minorHAnsi"/>
          <w:color w:val="auto"/>
        </w:rPr>
        <w:br/>
      </w:r>
    </w:p>
    <w:p w14:paraId="3E110598" w14:textId="77777777" w:rsidR="00A16014" w:rsidRDefault="00A16014" w:rsidP="001357AF">
      <w:pPr>
        <w:pStyle w:val="Default"/>
        <w:rPr>
          <w:rFonts w:asciiTheme="minorHAnsi" w:hAnsiTheme="minorHAnsi" w:cstheme="minorHAnsi"/>
          <w:color w:val="auto"/>
        </w:rPr>
      </w:pPr>
      <w:r w:rsidRPr="00A16014">
        <w:rPr>
          <w:rFonts w:asciiTheme="minorHAnsi" w:hAnsiTheme="minorHAnsi" w:cstheme="minorHAnsi"/>
          <w:color w:val="auto"/>
        </w:rPr>
        <w:t>Examination Invigilators will have high expectations of all candidates and respect for their social, cultural, linguistic, religious and ethnic backgrounds</w:t>
      </w:r>
      <w:r>
        <w:rPr>
          <w:rFonts w:asciiTheme="minorHAnsi" w:hAnsiTheme="minorHAnsi" w:cstheme="minorHAnsi"/>
          <w:color w:val="auto"/>
        </w:rPr>
        <w:t>.</w:t>
      </w:r>
    </w:p>
    <w:p w14:paraId="2E1069AB" w14:textId="77777777" w:rsidR="00A16014" w:rsidRPr="00A16014" w:rsidRDefault="00A16014" w:rsidP="001357AF">
      <w:pPr>
        <w:pStyle w:val="Default"/>
        <w:rPr>
          <w:rFonts w:asciiTheme="minorHAnsi" w:hAnsiTheme="minorHAnsi" w:cstheme="minorHAnsi"/>
          <w:color w:val="auto"/>
        </w:rPr>
      </w:pPr>
    </w:p>
    <w:p w14:paraId="46B2899B" w14:textId="77777777" w:rsidR="00A16014" w:rsidRPr="00A16014" w:rsidRDefault="00A16014" w:rsidP="001357AF">
      <w:pPr>
        <w:pStyle w:val="Default"/>
        <w:rPr>
          <w:rFonts w:asciiTheme="minorHAnsi" w:hAnsiTheme="minorHAnsi" w:cstheme="minorHAnsi"/>
          <w:color w:val="auto"/>
        </w:rPr>
      </w:pPr>
      <w:r w:rsidRPr="00A16014">
        <w:rPr>
          <w:rFonts w:asciiTheme="minorHAnsi" w:hAnsiTheme="minorHAnsi" w:cstheme="minorHAnsi"/>
          <w:b/>
          <w:bCs/>
          <w:color w:val="auto"/>
        </w:rPr>
        <w:t xml:space="preserve">Main responsibilities and duties </w:t>
      </w:r>
    </w:p>
    <w:p w14:paraId="4A55D9E6" w14:textId="77777777" w:rsidR="00A16014" w:rsidRPr="00A16014" w:rsidRDefault="00A16014" w:rsidP="001357AF">
      <w:pPr>
        <w:pStyle w:val="Default"/>
        <w:rPr>
          <w:rFonts w:asciiTheme="minorHAnsi" w:hAnsiTheme="minorHAnsi" w:cstheme="minorHAnsi"/>
          <w:color w:val="auto"/>
        </w:rPr>
      </w:pPr>
      <w:r w:rsidRPr="00A16014">
        <w:rPr>
          <w:rFonts w:asciiTheme="minorHAnsi" w:hAnsiTheme="minorHAnsi" w:cstheme="minorHAnsi"/>
          <w:color w:val="auto"/>
        </w:rPr>
        <w:t xml:space="preserve">Examination Invigilation is likely to include the following core elements to be carried out in strict accordance with the aforementioned regulations: </w:t>
      </w:r>
    </w:p>
    <w:p w14:paraId="5A95172F" w14:textId="77777777" w:rsidR="001357AF" w:rsidRPr="001357AF" w:rsidRDefault="001357AF" w:rsidP="001357AF">
      <w:pPr>
        <w:pStyle w:val="Default"/>
        <w:spacing w:after="134"/>
        <w:rPr>
          <w:rFonts w:asciiTheme="minorHAnsi" w:hAnsiTheme="minorHAnsi" w:cstheme="minorHAnsi"/>
          <w:color w:val="auto"/>
          <w:sz w:val="8"/>
        </w:rPr>
      </w:pPr>
    </w:p>
    <w:p w14:paraId="24A73C9E" w14:textId="77777777" w:rsidR="00A16014" w:rsidRDefault="00A16014" w:rsidP="001357AF">
      <w:pPr>
        <w:pStyle w:val="Default"/>
        <w:spacing w:after="134"/>
        <w:rPr>
          <w:rFonts w:asciiTheme="minorHAnsi" w:hAnsiTheme="minorHAnsi" w:cstheme="minorHAnsi"/>
          <w:color w:val="auto"/>
        </w:rPr>
      </w:pPr>
      <w:r w:rsidRPr="00A16014">
        <w:rPr>
          <w:rFonts w:asciiTheme="minorHAnsi" w:hAnsiTheme="minorHAnsi" w:cstheme="minorHAnsi"/>
          <w:color w:val="auto"/>
        </w:rPr>
        <w:t>1. To check that the arrangements of the examination room remain in compliance with the regulations</w:t>
      </w:r>
      <w:r>
        <w:rPr>
          <w:rFonts w:asciiTheme="minorHAnsi" w:hAnsiTheme="minorHAnsi" w:cstheme="minorHAnsi"/>
          <w:color w:val="auto"/>
        </w:rPr>
        <w:t>.</w:t>
      </w:r>
    </w:p>
    <w:p w14:paraId="3ECD4B5F" w14:textId="77777777" w:rsidR="00A16014" w:rsidRPr="00A16014" w:rsidRDefault="00A16014" w:rsidP="001357AF">
      <w:pPr>
        <w:pStyle w:val="Default"/>
        <w:spacing w:after="134"/>
        <w:rPr>
          <w:rFonts w:asciiTheme="minorHAnsi" w:hAnsiTheme="minorHAnsi" w:cstheme="minorHAnsi"/>
          <w:color w:val="auto"/>
        </w:rPr>
      </w:pPr>
      <w:r w:rsidRPr="00A16014">
        <w:rPr>
          <w:rFonts w:asciiTheme="minorHAnsi" w:hAnsiTheme="minorHAnsi" w:cstheme="minorHAnsi"/>
          <w:color w:val="auto"/>
        </w:rPr>
        <w:t>2. To issue the regulatory notices to candidates at the start of the examination</w:t>
      </w:r>
      <w:r w:rsidR="00AA572E">
        <w:rPr>
          <w:rFonts w:asciiTheme="minorHAnsi" w:hAnsiTheme="minorHAnsi" w:cstheme="minorHAnsi"/>
          <w:color w:val="auto"/>
        </w:rPr>
        <w:t>.</w:t>
      </w:r>
      <w:r w:rsidRPr="00A16014">
        <w:rPr>
          <w:rFonts w:asciiTheme="minorHAnsi" w:hAnsiTheme="minorHAnsi" w:cstheme="minorHAnsi"/>
          <w:color w:val="auto"/>
        </w:rPr>
        <w:t xml:space="preserve"> </w:t>
      </w:r>
    </w:p>
    <w:p w14:paraId="64D14A69" w14:textId="77777777" w:rsidR="00A16014" w:rsidRPr="00A16014" w:rsidRDefault="00A16014" w:rsidP="001357AF">
      <w:pPr>
        <w:pStyle w:val="Default"/>
        <w:spacing w:after="134"/>
        <w:rPr>
          <w:rFonts w:asciiTheme="minorHAnsi" w:hAnsiTheme="minorHAnsi" w:cstheme="minorHAnsi"/>
          <w:color w:val="auto"/>
        </w:rPr>
      </w:pPr>
      <w:r w:rsidRPr="00A16014">
        <w:rPr>
          <w:rFonts w:asciiTheme="minorHAnsi" w:hAnsiTheme="minorHAnsi" w:cstheme="minorHAnsi"/>
          <w:color w:val="auto"/>
        </w:rPr>
        <w:t xml:space="preserve">3. To maintain the security of examination papers, materials and candidate scripts whilst in </w:t>
      </w:r>
      <w:r>
        <w:rPr>
          <w:rFonts w:asciiTheme="minorHAnsi" w:hAnsiTheme="minorHAnsi" w:cstheme="minorHAnsi"/>
          <w:color w:val="auto"/>
        </w:rPr>
        <w:t xml:space="preserve">    </w:t>
      </w:r>
      <w:r w:rsidRPr="00A16014">
        <w:rPr>
          <w:rFonts w:asciiTheme="minorHAnsi" w:hAnsiTheme="minorHAnsi" w:cstheme="minorHAnsi"/>
          <w:color w:val="auto"/>
        </w:rPr>
        <w:t>the Exam Invigilator’s possession</w:t>
      </w:r>
      <w:r w:rsidR="00AA572E">
        <w:rPr>
          <w:rFonts w:asciiTheme="minorHAnsi" w:hAnsiTheme="minorHAnsi" w:cstheme="minorHAnsi"/>
          <w:color w:val="auto"/>
        </w:rPr>
        <w:t>.</w:t>
      </w:r>
      <w:r w:rsidRPr="00A16014">
        <w:rPr>
          <w:rFonts w:asciiTheme="minorHAnsi" w:hAnsiTheme="minorHAnsi" w:cstheme="minorHAnsi"/>
          <w:color w:val="auto"/>
        </w:rPr>
        <w:t xml:space="preserve"> </w:t>
      </w:r>
    </w:p>
    <w:p w14:paraId="4C208240" w14:textId="77777777" w:rsidR="00A16014" w:rsidRPr="00A16014" w:rsidRDefault="00A16014" w:rsidP="001357AF">
      <w:pPr>
        <w:pStyle w:val="Default"/>
        <w:spacing w:after="134"/>
        <w:rPr>
          <w:rFonts w:asciiTheme="minorHAnsi" w:hAnsiTheme="minorHAnsi" w:cstheme="minorHAnsi"/>
          <w:color w:val="auto"/>
        </w:rPr>
      </w:pPr>
      <w:r w:rsidRPr="00A16014">
        <w:rPr>
          <w:rFonts w:asciiTheme="minorHAnsi" w:hAnsiTheme="minorHAnsi" w:cstheme="minorHAnsi"/>
          <w:color w:val="auto"/>
        </w:rPr>
        <w:t>4. To start, conduct and finish the examination in accordance with the regulations</w:t>
      </w:r>
      <w:r w:rsidR="00AA572E">
        <w:rPr>
          <w:rFonts w:asciiTheme="minorHAnsi" w:hAnsiTheme="minorHAnsi" w:cstheme="minorHAnsi"/>
          <w:color w:val="auto"/>
        </w:rPr>
        <w:t>.</w:t>
      </w:r>
      <w:r w:rsidRPr="00A16014">
        <w:rPr>
          <w:rFonts w:asciiTheme="minorHAnsi" w:hAnsiTheme="minorHAnsi" w:cstheme="minorHAnsi"/>
          <w:color w:val="auto"/>
        </w:rPr>
        <w:t xml:space="preserve"> </w:t>
      </w:r>
    </w:p>
    <w:p w14:paraId="16319E81" w14:textId="77777777" w:rsidR="00A16014" w:rsidRPr="00A16014" w:rsidRDefault="00A16014" w:rsidP="001357AF">
      <w:pPr>
        <w:pStyle w:val="Default"/>
        <w:spacing w:after="134"/>
        <w:rPr>
          <w:rFonts w:asciiTheme="minorHAnsi" w:hAnsiTheme="minorHAnsi" w:cstheme="minorHAnsi"/>
          <w:color w:val="auto"/>
        </w:rPr>
      </w:pPr>
      <w:r w:rsidRPr="00A16014">
        <w:rPr>
          <w:rFonts w:asciiTheme="minorHAnsi" w:hAnsiTheme="minorHAnsi" w:cstheme="minorHAnsi"/>
          <w:color w:val="auto"/>
        </w:rPr>
        <w:t>5. To complete the attendance register with due attention to the identification of candidates</w:t>
      </w:r>
      <w:r w:rsidR="00AA572E">
        <w:rPr>
          <w:rFonts w:asciiTheme="minorHAnsi" w:hAnsiTheme="minorHAnsi" w:cstheme="minorHAnsi"/>
          <w:color w:val="auto"/>
        </w:rPr>
        <w:t>.</w:t>
      </w:r>
      <w:r w:rsidRPr="00A16014">
        <w:rPr>
          <w:rFonts w:asciiTheme="minorHAnsi" w:hAnsiTheme="minorHAnsi" w:cstheme="minorHAnsi"/>
          <w:color w:val="auto"/>
        </w:rPr>
        <w:t xml:space="preserve"> </w:t>
      </w:r>
    </w:p>
    <w:p w14:paraId="089A78C2" w14:textId="77777777" w:rsidR="00A16014" w:rsidRPr="00A16014" w:rsidRDefault="00A16014" w:rsidP="001357AF">
      <w:pPr>
        <w:pStyle w:val="Default"/>
        <w:spacing w:after="134"/>
        <w:rPr>
          <w:rFonts w:asciiTheme="minorHAnsi" w:hAnsiTheme="minorHAnsi" w:cstheme="minorHAnsi"/>
          <w:color w:val="auto"/>
        </w:rPr>
      </w:pPr>
      <w:r w:rsidRPr="00A16014">
        <w:rPr>
          <w:rFonts w:asciiTheme="minorHAnsi" w:hAnsiTheme="minorHAnsi" w:cstheme="minorHAnsi"/>
          <w:color w:val="auto"/>
        </w:rPr>
        <w:t>6. To supervise candidates with due vigilance during the working of the examination</w:t>
      </w:r>
      <w:r w:rsidR="00AA572E">
        <w:rPr>
          <w:rFonts w:asciiTheme="minorHAnsi" w:hAnsiTheme="minorHAnsi" w:cstheme="minorHAnsi"/>
          <w:color w:val="auto"/>
        </w:rPr>
        <w:t>.</w:t>
      </w:r>
    </w:p>
    <w:p w14:paraId="29175F4E" w14:textId="77777777" w:rsidR="00A16014" w:rsidRPr="00A16014" w:rsidRDefault="00A16014" w:rsidP="001357AF">
      <w:pPr>
        <w:pStyle w:val="Default"/>
        <w:spacing w:after="134"/>
        <w:rPr>
          <w:rFonts w:asciiTheme="minorHAnsi" w:hAnsiTheme="minorHAnsi" w:cstheme="minorHAnsi"/>
          <w:color w:val="auto"/>
        </w:rPr>
      </w:pPr>
      <w:r w:rsidRPr="00A16014">
        <w:rPr>
          <w:rFonts w:asciiTheme="minorHAnsi" w:hAnsiTheme="minorHAnsi" w:cstheme="minorHAnsi"/>
          <w:color w:val="auto"/>
        </w:rPr>
        <w:t>7. To respond to any questions from candidates about process and procedures</w:t>
      </w:r>
      <w:r w:rsidR="00AA572E">
        <w:rPr>
          <w:rFonts w:asciiTheme="minorHAnsi" w:hAnsiTheme="minorHAnsi" w:cstheme="minorHAnsi"/>
          <w:color w:val="auto"/>
        </w:rPr>
        <w:t>.</w:t>
      </w:r>
      <w:r w:rsidRPr="00A16014">
        <w:rPr>
          <w:rFonts w:asciiTheme="minorHAnsi" w:hAnsiTheme="minorHAnsi" w:cstheme="minorHAnsi"/>
          <w:color w:val="auto"/>
        </w:rPr>
        <w:t xml:space="preserve"> </w:t>
      </w:r>
    </w:p>
    <w:p w14:paraId="00AFE8FD" w14:textId="77777777" w:rsidR="00A16014" w:rsidRPr="00A16014" w:rsidRDefault="00A16014" w:rsidP="001357AF">
      <w:pPr>
        <w:pStyle w:val="Default"/>
        <w:spacing w:after="134"/>
        <w:rPr>
          <w:rFonts w:asciiTheme="minorHAnsi" w:hAnsiTheme="minorHAnsi" w:cstheme="minorHAnsi"/>
          <w:color w:val="auto"/>
        </w:rPr>
      </w:pPr>
      <w:r w:rsidRPr="00A16014">
        <w:rPr>
          <w:rFonts w:asciiTheme="minorHAnsi" w:hAnsiTheme="minorHAnsi" w:cstheme="minorHAnsi"/>
          <w:color w:val="auto"/>
        </w:rPr>
        <w:t xml:space="preserve">8. To deal with any immediate problems or emergencies according to the examination centre or school’s policies or procedures and in accordance with the examination regulations </w:t>
      </w:r>
    </w:p>
    <w:p w14:paraId="7789E77B" w14:textId="69244F90" w:rsidR="00A16014" w:rsidRPr="00A16014" w:rsidRDefault="00A16014" w:rsidP="001357AF">
      <w:pPr>
        <w:pStyle w:val="Default"/>
        <w:spacing w:after="134"/>
        <w:rPr>
          <w:rFonts w:asciiTheme="minorHAnsi" w:hAnsiTheme="minorHAnsi" w:cstheme="minorHAnsi"/>
          <w:color w:val="auto"/>
        </w:rPr>
      </w:pPr>
      <w:r w:rsidRPr="00A16014">
        <w:rPr>
          <w:rFonts w:asciiTheme="minorHAnsi" w:hAnsiTheme="minorHAnsi" w:cstheme="minorHAnsi"/>
          <w:color w:val="auto"/>
        </w:rPr>
        <w:t>9. To collect completed scripts after the examination has ended</w:t>
      </w:r>
      <w:r w:rsidR="00F513E2">
        <w:rPr>
          <w:rFonts w:asciiTheme="minorHAnsi" w:hAnsiTheme="minorHAnsi" w:cstheme="minorHAnsi"/>
          <w:color w:val="auto"/>
        </w:rPr>
        <w:t>, prepare for posting</w:t>
      </w:r>
      <w:r w:rsidRPr="00A16014">
        <w:rPr>
          <w:rFonts w:asciiTheme="minorHAnsi" w:hAnsiTheme="minorHAnsi" w:cstheme="minorHAnsi"/>
          <w:color w:val="auto"/>
        </w:rPr>
        <w:t xml:space="preserve"> </w:t>
      </w:r>
    </w:p>
    <w:p w14:paraId="00825505" w14:textId="77777777" w:rsidR="00A16014" w:rsidRPr="00A16014" w:rsidRDefault="00A16014" w:rsidP="001357AF">
      <w:pPr>
        <w:pStyle w:val="Default"/>
        <w:spacing w:after="134"/>
        <w:rPr>
          <w:rFonts w:asciiTheme="minorHAnsi" w:hAnsiTheme="minorHAnsi" w:cstheme="minorHAnsi"/>
          <w:color w:val="auto"/>
        </w:rPr>
      </w:pPr>
      <w:r w:rsidRPr="00A16014">
        <w:rPr>
          <w:rFonts w:asciiTheme="minorHAnsi" w:hAnsiTheme="minorHAnsi" w:cstheme="minorHAnsi"/>
          <w:color w:val="auto"/>
        </w:rPr>
        <w:t xml:space="preserve">10. To report back as appropriate using the agreed referral procedures on any issues arising </w:t>
      </w:r>
    </w:p>
    <w:p w14:paraId="23045F15" w14:textId="77777777" w:rsidR="00A16014" w:rsidRPr="00A16014" w:rsidRDefault="00A16014" w:rsidP="001357AF">
      <w:pPr>
        <w:pStyle w:val="Default"/>
        <w:spacing w:after="134"/>
        <w:rPr>
          <w:rFonts w:asciiTheme="minorHAnsi" w:hAnsiTheme="minorHAnsi" w:cstheme="minorHAnsi"/>
          <w:color w:val="auto"/>
        </w:rPr>
      </w:pPr>
      <w:r w:rsidRPr="00A16014">
        <w:rPr>
          <w:rFonts w:asciiTheme="minorHAnsi" w:hAnsiTheme="minorHAnsi" w:cstheme="minorHAnsi"/>
          <w:color w:val="auto"/>
        </w:rPr>
        <w:t xml:space="preserve">11. To assist with administration as requested </w:t>
      </w:r>
    </w:p>
    <w:p w14:paraId="79C0804B" w14:textId="77777777" w:rsidR="00A16014" w:rsidRDefault="00A16014" w:rsidP="001357AF">
      <w:pPr>
        <w:pStyle w:val="Default"/>
        <w:rPr>
          <w:rFonts w:asciiTheme="minorHAnsi" w:hAnsiTheme="minorHAnsi" w:cstheme="minorHAnsi"/>
          <w:color w:val="auto"/>
        </w:rPr>
      </w:pPr>
      <w:r w:rsidRPr="00A16014">
        <w:rPr>
          <w:rFonts w:asciiTheme="minorHAnsi" w:hAnsiTheme="minorHAnsi" w:cstheme="minorHAnsi"/>
          <w:color w:val="auto"/>
        </w:rPr>
        <w:t>12. Promoting and safeguarding the welfare of children and young people in accordance</w:t>
      </w:r>
    </w:p>
    <w:p w14:paraId="6906B684" w14:textId="310D35C2" w:rsidR="001357AF" w:rsidRDefault="00A16014" w:rsidP="001357AF">
      <w:pPr>
        <w:pStyle w:val="Default"/>
        <w:ind w:hanging="426"/>
        <w:rPr>
          <w:rFonts w:asciiTheme="minorHAnsi" w:hAnsiTheme="minorHAnsi" w:cstheme="minorHAnsi"/>
          <w:color w:val="auto"/>
        </w:rPr>
      </w:pPr>
      <w:r>
        <w:rPr>
          <w:rFonts w:asciiTheme="minorHAnsi" w:hAnsiTheme="minorHAnsi" w:cstheme="minorHAnsi"/>
          <w:color w:val="auto"/>
        </w:rPr>
        <w:t xml:space="preserve">       </w:t>
      </w:r>
      <w:r w:rsidRPr="00A16014">
        <w:rPr>
          <w:rFonts w:asciiTheme="minorHAnsi" w:hAnsiTheme="minorHAnsi" w:cstheme="minorHAnsi"/>
          <w:color w:val="auto"/>
        </w:rPr>
        <w:t xml:space="preserve">with the school’s safeguarding and child protection policy. </w:t>
      </w:r>
    </w:p>
    <w:p w14:paraId="62D42346" w14:textId="13DEC993" w:rsidR="00F513E2" w:rsidRDefault="00F513E2" w:rsidP="001357AF">
      <w:pPr>
        <w:pStyle w:val="Default"/>
        <w:ind w:hanging="426"/>
        <w:rPr>
          <w:rFonts w:asciiTheme="minorHAnsi" w:hAnsiTheme="minorHAnsi" w:cstheme="minorHAnsi"/>
          <w:color w:val="auto"/>
        </w:rPr>
      </w:pPr>
    </w:p>
    <w:p w14:paraId="64E7C067" w14:textId="0B67A9E2" w:rsidR="00F513E2" w:rsidRDefault="00F513E2" w:rsidP="00F513E2">
      <w:pPr>
        <w:pStyle w:val="Default"/>
        <w:rPr>
          <w:rFonts w:asciiTheme="minorHAnsi" w:hAnsiTheme="minorHAnsi" w:cstheme="minorHAnsi"/>
          <w:color w:val="auto"/>
        </w:rPr>
      </w:pPr>
      <w:r w:rsidRPr="00A16014">
        <w:rPr>
          <w:rFonts w:asciiTheme="minorHAnsi" w:hAnsiTheme="minorHAnsi" w:cstheme="minorHAnsi"/>
          <w:color w:val="auto"/>
        </w:rPr>
        <w:t>1</w:t>
      </w:r>
      <w:r>
        <w:rPr>
          <w:rFonts w:asciiTheme="minorHAnsi" w:hAnsiTheme="minorHAnsi" w:cstheme="minorHAnsi"/>
          <w:color w:val="auto"/>
        </w:rPr>
        <w:t>3</w:t>
      </w:r>
      <w:r w:rsidRPr="00A16014">
        <w:rPr>
          <w:rFonts w:asciiTheme="minorHAnsi" w:hAnsiTheme="minorHAnsi" w:cstheme="minorHAnsi"/>
          <w:color w:val="auto"/>
        </w:rPr>
        <w:t xml:space="preserve">. </w:t>
      </w:r>
      <w:r>
        <w:rPr>
          <w:rFonts w:asciiTheme="minorHAnsi" w:hAnsiTheme="minorHAnsi" w:cstheme="minorHAnsi"/>
          <w:color w:val="auto"/>
        </w:rPr>
        <w:t>Complete annual training; Exams Office Invigilator training, Cyber Security training &amp; Safeguarding training</w:t>
      </w:r>
    </w:p>
    <w:p w14:paraId="3F74811F" w14:textId="77777777" w:rsidR="00F513E2" w:rsidRDefault="00F513E2" w:rsidP="001357AF">
      <w:pPr>
        <w:pStyle w:val="Default"/>
        <w:ind w:hanging="426"/>
        <w:rPr>
          <w:rFonts w:asciiTheme="minorHAnsi" w:hAnsiTheme="minorHAnsi" w:cstheme="minorHAnsi"/>
          <w:color w:val="auto"/>
        </w:rPr>
      </w:pPr>
    </w:p>
    <w:p w14:paraId="4194D286" w14:textId="77777777" w:rsidR="001357AF" w:rsidRDefault="001357AF" w:rsidP="001357AF">
      <w:pPr>
        <w:pStyle w:val="Default"/>
        <w:ind w:left="426" w:hanging="426"/>
        <w:rPr>
          <w:rFonts w:asciiTheme="minorHAnsi" w:hAnsiTheme="minorHAnsi" w:cstheme="minorHAnsi"/>
          <w:b/>
          <w:bCs/>
          <w:color w:val="auto"/>
        </w:rPr>
      </w:pPr>
    </w:p>
    <w:p w14:paraId="055D4017" w14:textId="77777777" w:rsidR="00A16014" w:rsidRDefault="00A16014" w:rsidP="001357AF">
      <w:pPr>
        <w:pStyle w:val="Default"/>
        <w:ind w:left="426" w:hanging="426"/>
        <w:rPr>
          <w:rFonts w:asciiTheme="minorHAnsi" w:hAnsiTheme="minorHAnsi" w:cstheme="minorHAnsi"/>
          <w:b/>
          <w:bCs/>
          <w:color w:val="auto"/>
        </w:rPr>
      </w:pPr>
      <w:r w:rsidRPr="00A16014">
        <w:rPr>
          <w:rFonts w:asciiTheme="minorHAnsi" w:hAnsiTheme="minorHAnsi" w:cstheme="minorHAnsi"/>
          <w:b/>
          <w:bCs/>
          <w:color w:val="auto"/>
        </w:rPr>
        <w:t xml:space="preserve">Knowledge &amp; skills </w:t>
      </w:r>
    </w:p>
    <w:p w14:paraId="65706AED" w14:textId="77777777" w:rsidR="001357AF" w:rsidRPr="001357AF" w:rsidRDefault="001357AF" w:rsidP="001357AF">
      <w:pPr>
        <w:pStyle w:val="Default"/>
        <w:ind w:left="426" w:hanging="426"/>
        <w:rPr>
          <w:rFonts w:asciiTheme="minorHAnsi" w:hAnsiTheme="minorHAnsi" w:cstheme="minorHAnsi"/>
          <w:color w:val="auto"/>
          <w:sz w:val="14"/>
        </w:rPr>
      </w:pPr>
    </w:p>
    <w:p w14:paraId="24C2E542" w14:textId="77777777" w:rsidR="00A16014" w:rsidRPr="001357AF" w:rsidRDefault="00A16014" w:rsidP="00A16014">
      <w:pPr>
        <w:pStyle w:val="Default"/>
        <w:rPr>
          <w:rFonts w:asciiTheme="minorHAnsi" w:hAnsiTheme="minorHAnsi" w:cstheme="minorHAnsi"/>
          <w:b/>
          <w:color w:val="auto"/>
        </w:rPr>
      </w:pPr>
      <w:r w:rsidRPr="001357AF">
        <w:rPr>
          <w:rFonts w:asciiTheme="minorHAnsi" w:hAnsiTheme="minorHAnsi" w:cstheme="minorHAnsi"/>
          <w:b/>
          <w:color w:val="auto"/>
        </w:rPr>
        <w:t xml:space="preserve">Essential: </w:t>
      </w:r>
    </w:p>
    <w:p w14:paraId="63E1E2AD" w14:textId="77777777" w:rsidR="00A16014" w:rsidRDefault="00A16014" w:rsidP="00A16014">
      <w:pPr>
        <w:pStyle w:val="Default"/>
        <w:rPr>
          <w:rFonts w:asciiTheme="minorHAnsi" w:hAnsiTheme="minorHAnsi" w:cstheme="minorHAnsi"/>
          <w:color w:val="auto"/>
        </w:rPr>
      </w:pPr>
      <w:r w:rsidRPr="00A16014">
        <w:rPr>
          <w:rFonts w:asciiTheme="minorHAnsi" w:hAnsiTheme="minorHAnsi" w:cstheme="minorHAnsi"/>
          <w:color w:val="auto"/>
        </w:rPr>
        <w:t>1. Be familiar with a range of school policies which may impinge on the conduct of public examinations, particularly those regarding health and safety, equal opportunities, behaviour management, child protection and special educational needs (SEN)</w:t>
      </w:r>
      <w:r>
        <w:rPr>
          <w:rFonts w:asciiTheme="minorHAnsi" w:hAnsiTheme="minorHAnsi" w:cstheme="minorHAnsi"/>
          <w:color w:val="auto"/>
        </w:rPr>
        <w:t>.</w:t>
      </w:r>
    </w:p>
    <w:p w14:paraId="6BC1EE8C" w14:textId="77777777" w:rsidR="00A16014" w:rsidRPr="00A16014" w:rsidRDefault="00A16014" w:rsidP="00A16014">
      <w:pPr>
        <w:pStyle w:val="Default"/>
        <w:rPr>
          <w:rFonts w:asciiTheme="minorHAnsi" w:hAnsiTheme="minorHAnsi" w:cstheme="minorHAnsi"/>
          <w:color w:val="auto"/>
        </w:rPr>
      </w:pPr>
    </w:p>
    <w:p w14:paraId="09E959B0" w14:textId="77777777" w:rsidR="00A16014" w:rsidRDefault="00A16014" w:rsidP="00A16014">
      <w:pPr>
        <w:pStyle w:val="Default"/>
        <w:rPr>
          <w:rFonts w:asciiTheme="minorHAnsi" w:hAnsiTheme="minorHAnsi" w:cstheme="minorHAnsi"/>
          <w:color w:val="auto"/>
        </w:rPr>
      </w:pPr>
      <w:r w:rsidRPr="00A16014">
        <w:rPr>
          <w:rFonts w:asciiTheme="minorHAnsi" w:hAnsiTheme="minorHAnsi" w:cstheme="minorHAnsi"/>
          <w:color w:val="auto"/>
        </w:rPr>
        <w:t xml:space="preserve">2. Be familiar with the Instructions for the Conduct of Examinations issued by the Joint Council for General Qualifications </w:t>
      </w:r>
    </w:p>
    <w:p w14:paraId="58226CE8" w14:textId="77777777" w:rsidR="00A16014" w:rsidRDefault="00A16014" w:rsidP="00A16014">
      <w:pPr>
        <w:pStyle w:val="Default"/>
        <w:rPr>
          <w:rFonts w:asciiTheme="minorHAnsi" w:hAnsiTheme="minorHAnsi" w:cstheme="minorHAnsi"/>
          <w:color w:val="auto"/>
        </w:rPr>
      </w:pPr>
    </w:p>
    <w:p w14:paraId="3BB8F46C" w14:textId="77777777" w:rsidR="00A16014" w:rsidRPr="00A16014" w:rsidRDefault="00A16014" w:rsidP="00A16014">
      <w:pPr>
        <w:pStyle w:val="Default"/>
        <w:rPr>
          <w:rFonts w:asciiTheme="minorHAnsi" w:hAnsiTheme="minorHAnsi" w:cstheme="minorHAnsi"/>
          <w:color w:val="auto"/>
        </w:rPr>
      </w:pPr>
      <w:r w:rsidRPr="00A16014">
        <w:rPr>
          <w:rFonts w:asciiTheme="minorHAnsi" w:hAnsiTheme="minorHAnsi" w:cstheme="minorHAnsi"/>
          <w:color w:val="auto"/>
        </w:rPr>
        <w:t xml:space="preserve">3. Be familiar with the examination centre/school’s policy for the conduct of examination’s and guidelines to invigilators </w:t>
      </w:r>
    </w:p>
    <w:p w14:paraId="41859B8A" w14:textId="77777777" w:rsidR="00A16014" w:rsidRPr="00A16014" w:rsidRDefault="00A16014" w:rsidP="00A16014">
      <w:pPr>
        <w:pStyle w:val="Default"/>
        <w:spacing w:after="134"/>
        <w:rPr>
          <w:rFonts w:asciiTheme="minorHAnsi" w:hAnsiTheme="minorHAnsi" w:cstheme="minorHAnsi"/>
          <w:color w:val="auto"/>
        </w:rPr>
      </w:pPr>
      <w:r>
        <w:rPr>
          <w:rFonts w:asciiTheme="minorHAnsi" w:hAnsiTheme="minorHAnsi" w:cstheme="minorHAnsi"/>
          <w:color w:val="auto"/>
        </w:rPr>
        <w:br/>
      </w:r>
      <w:r w:rsidRPr="00A16014">
        <w:rPr>
          <w:rFonts w:asciiTheme="minorHAnsi" w:hAnsiTheme="minorHAnsi" w:cstheme="minorHAnsi"/>
          <w:color w:val="auto"/>
        </w:rPr>
        <w:t xml:space="preserve">4. Have the necessary skills to manage safely, the activities, the physical space and the resources for which s/he is responsible </w:t>
      </w:r>
    </w:p>
    <w:p w14:paraId="3DACE1D6" w14:textId="77777777" w:rsidR="00A16014" w:rsidRPr="00A16014" w:rsidRDefault="00A16014" w:rsidP="00A16014">
      <w:pPr>
        <w:pStyle w:val="Default"/>
        <w:rPr>
          <w:rFonts w:asciiTheme="minorHAnsi" w:hAnsiTheme="minorHAnsi" w:cstheme="minorHAnsi"/>
          <w:color w:val="auto"/>
        </w:rPr>
      </w:pPr>
      <w:r w:rsidRPr="00A16014">
        <w:rPr>
          <w:rFonts w:asciiTheme="minorHAnsi" w:hAnsiTheme="minorHAnsi" w:cstheme="minorHAnsi"/>
          <w:color w:val="auto"/>
        </w:rPr>
        <w:t xml:space="preserve">5. Understand and be able to use a range of strategies to deal with young people under pressure and also individual behavioural needs </w:t>
      </w:r>
    </w:p>
    <w:p w14:paraId="2C60AD61" w14:textId="77777777" w:rsidR="00A16014" w:rsidRPr="00A16014" w:rsidRDefault="00A16014" w:rsidP="00A16014">
      <w:pPr>
        <w:pStyle w:val="Default"/>
        <w:rPr>
          <w:rFonts w:asciiTheme="minorHAnsi" w:hAnsiTheme="minorHAnsi" w:cstheme="minorHAnsi"/>
          <w:color w:val="auto"/>
        </w:rPr>
      </w:pPr>
    </w:p>
    <w:p w14:paraId="13E82587" w14:textId="77777777" w:rsidR="00A16014" w:rsidRPr="001357AF" w:rsidRDefault="00A16014" w:rsidP="00A16014">
      <w:pPr>
        <w:pStyle w:val="Default"/>
        <w:rPr>
          <w:rFonts w:asciiTheme="minorHAnsi" w:hAnsiTheme="minorHAnsi" w:cstheme="minorHAnsi"/>
          <w:b/>
          <w:color w:val="auto"/>
        </w:rPr>
      </w:pPr>
      <w:r w:rsidRPr="001357AF">
        <w:rPr>
          <w:rFonts w:asciiTheme="minorHAnsi" w:hAnsiTheme="minorHAnsi" w:cstheme="minorHAnsi"/>
          <w:b/>
          <w:color w:val="auto"/>
        </w:rPr>
        <w:t xml:space="preserve">Desirable: </w:t>
      </w:r>
    </w:p>
    <w:p w14:paraId="4BF463DD" w14:textId="77777777" w:rsidR="00A16014" w:rsidRPr="00A16014" w:rsidRDefault="00A16014" w:rsidP="00A16014">
      <w:pPr>
        <w:pStyle w:val="Default"/>
        <w:spacing w:after="134"/>
        <w:rPr>
          <w:rFonts w:asciiTheme="minorHAnsi" w:hAnsiTheme="minorHAnsi" w:cstheme="minorHAnsi"/>
          <w:color w:val="auto"/>
        </w:rPr>
      </w:pPr>
      <w:r w:rsidRPr="00A16014">
        <w:rPr>
          <w:rFonts w:asciiTheme="minorHAnsi" w:hAnsiTheme="minorHAnsi" w:cstheme="minorHAnsi"/>
          <w:color w:val="auto"/>
        </w:rPr>
        <w:t xml:space="preserve">1. Recent successful experience within an educational or supervisory environment </w:t>
      </w:r>
    </w:p>
    <w:p w14:paraId="79A7FB7C" w14:textId="77777777" w:rsidR="00A16014" w:rsidRPr="00A16014" w:rsidRDefault="00A16014" w:rsidP="00A16014">
      <w:pPr>
        <w:pStyle w:val="Default"/>
        <w:rPr>
          <w:rFonts w:asciiTheme="minorHAnsi" w:hAnsiTheme="minorHAnsi" w:cstheme="minorHAnsi"/>
          <w:color w:val="auto"/>
        </w:rPr>
      </w:pPr>
      <w:r w:rsidRPr="00A16014">
        <w:rPr>
          <w:rFonts w:asciiTheme="minorHAnsi" w:hAnsiTheme="minorHAnsi" w:cstheme="minorHAnsi"/>
          <w:color w:val="auto"/>
        </w:rPr>
        <w:t xml:space="preserve">2. Flexibility and initiative </w:t>
      </w:r>
    </w:p>
    <w:p w14:paraId="3C67BAF5" w14:textId="77777777" w:rsidR="00A16014" w:rsidRPr="00A16014" w:rsidRDefault="00A16014" w:rsidP="00A16014">
      <w:pPr>
        <w:pStyle w:val="Default"/>
        <w:rPr>
          <w:rFonts w:asciiTheme="minorHAnsi" w:hAnsiTheme="minorHAnsi" w:cstheme="minorHAnsi"/>
          <w:color w:val="auto"/>
        </w:rPr>
      </w:pPr>
    </w:p>
    <w:p w14:paraId="727C2D08" w14:textId="77777777" w:rsidR="00A16014" w:rsidRPr="00A16014" w:rsidRDefault="00A16014" w:rsidP="00A16014">
      <w:pPr>
        <w:pStyle w:val="Default"/>
        <w:rPr>
          <w:rFonts w:asciiTheme="minorHAnsi" w:hAnsiTheme="minorHAnsi" w:cstheme="minorHAnsi"/>
          <w:color w:val="auto"/>
        </w:rPr>
      </w:pPr>
      <w:r w:rsidRPr="00A16014">
        <w:rPr>
          <w:rFonts w:asciiTheme="minorHAnsi" w:hAnsiTheme="minorHAnsi" w:cstheme="minorHAnsi"/>
          <w:b/>
          <w:bCs/>
          <w:color w:val="auto"/>
        </w:rPr>
        <w:t xml:space="preserve">Supervision &amp; management </w:t>
      </w:r>
    </w:p>
    <w:p w14:paraId="20D8788E" w14:textId="77777777" w:rsidR="00A16014" w:rsidRPr="00A16014" w:rsidRDefault="00A16014" w:rsidP="00A16014">
      <w:pPr>
        <w:pStyle w:val="Default"/>
        <w:spacing w:after="134"/>
        <w:rPr>
          <w:rFonts w:asciiTheme="minorHAnsi" w:hAnsiTheme="minorHAnsi" w:cstheme="minorHAnsi"/>
          <w:color w:val="auto"/>
        </w:rPr>
      </w:pPr>
      <w:r w:rsidRPr="00A16014">
        <w:rPr>
          <w:rFonts w:asciiTheme="minorHAnsi" w:hAnsiTheme="minorHAnsi" w:cstheme="minorHAnsi"/>
          <w:color w:val="auto"/>
        </w:rPr>
        <w:t xml:space="preserve">1. To work to a designated member of teaching or support staff according to the examination centre/school’s normal policy and practice in examination invigilation </w:t>
      </w:r>
    </w:p>
    <w:p w14:paraId="2B95A1C0" w14:textId="77777777" w:rsidR="00A16014" w:rsidRPr="00A16014" w:rsidRDefault="00A16014" w:rsidP="00A16014">
      <w:pPr>
        <w:pStyle w:val="Default"/>
        <w:spacing w:after="134"/>
        <w:rPr>
          <w:rFonts w:asciiTheme="minorHAnsi" w:hAnsiTheme="minorHAnsi" w:cstheme="minorHAnsi"/>
          <w:color w:val="auto"/>
        </w:rPr>
      </w:pPr>
      <w:r w:rsidRPr="00A16014">
        <w:rPr>
          <w:rFonts w:asciiTheme="minorHAnsi" w:hAnsiTheme="minorHAnsi" w:cstheme="minorHAnsi"/>
          <w:color w:val="auto"/>
        </w:rPr>
        <w:t xml:space="preserve">2. To supervise candidates in examination conditions in accordance with examination regulations and school policy and practice and with other invigilators </w:t>
      </w:r>
    </w:p>
    <w:p w14:paraId="266B0523" w14:textId="77777777" w:rsidR="00A16014" w:rsidRPr="00A16014" w:rsidRDefault="00A16014" w:rsidP="00A16014">
      <w:pPr>
        <w:pStyle w:val="Default"/>
        <w:spacing w:after="134"/>
        <w:rPr>
          <w:rFonts w:asciiTheme="minorHAnsi" w:hAnsiTheme="minorHAnsi" w:cstheme="minorHAnsi"/>
          <w:color w:val="auto"/>
        </w:rPr>
      </w:pPr>
      <w:r w:rsidRPr="00A16014">
        <w:rPr>
          <w:rFonts w:asciiTheme="minorHAnsi" w:hAnsiTheme="minorHAnsi" w:cstheme="minorHAnsi"/>
          <w:color w:val="auto"/>
        </w:rPr>
        <w:t xml:space="preserve">3. To direct candidates in order to achieve compliance with examination regulations </w:t>
      </w:r>
    </w:p>
    <w:p w14:paraId="72B0E701" w14:textId="77777777" w:rsidR="00A16014" w:rsidRPr="00A16014" w:rsidRDefault="00A16014" w:rsidP="00A16014">
      <w:pPr>
        <w:pStyle w:val="Default"/>
        <w:rPr>
          <w:rFonts w:asciiTheme="minorHAnsi" w:hAnsiTheme="minorHAnsi" w:cstheme="minorHAnsi"/>
          <w:color w:val="auto"/>
        </w:rPr>
      </w:pPr>
      <w:r w:rsidRPr="00A16014">
        <w:rPr>
          <w:rFonts w:asciiTheme="minorHAnsi" w:hAnsiTheme="minorHAnsi" w:cstheme="minorHAnsi"/>
          <w:color w:val="auto"/>
        </w:rPr>
        <w:t xml:space="preserve">4. A senior invigilator may be required to supervise the work of other adults normally present in the examination room </w:t>
      </w:r>
    </w:p>
    <w:p w14:paraId="079B02A9" w14:textId="77777777" w:rsidR="00A16014" w:rsidRPr="00A16014" w:rsidRDefault="00A16014" w:rsidP="00A16014">
      <w:pPr>
        <w:pStyle w:val="Default"/>
        <w:rPr>
          <w:rFonts w:asciiTheme="minorHAnsi" w:hAnsiTheme="minorHAnsi" w:cstheme="minorHAnsi"/>
          <w:color w:val="auto"/>
        </w:rPr>
      </w:pPr>
    </w:p>
    <w:p w14:paraId="60C1B315" w14:textId="77777777" w:rsidR="00A16014" w:rsidRPr="00A16014" w:rsidRDefault="00A16014" w:rsidP="00A16014">
      <w:pPr>
        <w:pStyle w:val="Default"/>
        <w:rPr>
          <w:rFonts w:asciiTheme="minorHAnsi" w:hAnsiTheme="minorHAnsi" w:cstheme="minorHAnsi"/>
          <w:color w:val="auto"/>
        </w:rPr>
      </w:pPr>
      <w:r w:rsidRPr="00A16014">
        <w:rPr>
          <w:rFonts w:asciiTheme="minorHAnsi" w:hAnsiTheme="minorHAnsi" w:cstheme="minorHAnsi"/>
          <w:b/>
          <w:bCs/>
          <w:color w:val="auto"/>
        </w:rPr>
        <w:t xml:space="preserve">Problem Solving and creativity </w:t>
      </w:r>
    </w:p>
    <w:p w14:paraId="0200147C" w14:textId="77777777" w:rsidR="00A16014" w:rsidRPr="00A16014" w:rsidRDefault="00A16014" w:rsidP="00A16014">
      <w:pPr>
        <w:pStyle w:val="Default"/>
        <w:spacing w:after="137"/>
        <w:rPr>
          <w:rFonts w:asciiTheme="minorHAnsi" w:hAnsiTheme="minorHAnsi" w:cstheme="minorHAnsi"/>
          <w:color w:val="auto"/>
        </w:rPr>
      </w:pPr>
      <w:r w:rsidRPr="00A16014">
        <w:rPr>
          <w:rFonts w:asciiTheme="minorHAnsi" w:hAnsiTheme="minorHAnsi" w:cstheme="minorHAnsi"/>
          <w:color w:val="auto"/>
        </w:rPr>
        <w:t xml:space="preserve">1. Use of a variety of interpersonal skills and strategies to establish positive relationships with candidates. </w:t>
      </w:r>
    </w:p>
    <w:p w14:paraId="581E8315" w14:textId="77777777" w:rsidR="00A16014" w:rsidRPr="00A16014" w:rsidRDefault="00A16014" w:rsidP="00A16014">
      <w:pPr>
        <w:pStyle w:val="Default"/>
        <w:spacing w:after="137"/>
        <w:rPr>
          <w:rFonts w:asciiTheme="minorHAnsi" w:hAnsiTheme="minorHAnsi" w:cstheme="minorHAnsi"/>
          <w:color w:val="auto"/>
        </w:rPr>
      </w:pPr>
      <w:r w:rsidRPr="00A16014">
        <w:rPr>
          <w:rFonts w:asciiTheme="minorHAnsi" w:hAnsiTheme="minorHAnsi" w:cstheme="minorHAnsi"/>
          <w:color w:val="auto"/>
        </w:rPr>
        <w:t xml:space="preserve">2. Know and use the school’s referral system as appropriate in the event of problems with an individual candidate, or group or other adult. </w:t>
      </w:r>
    </w:p>
    <w:p w14:paraId="259792A7" w14:textId="77777777" w:rsidR="00A16014" w:rsidRPr="00A16014" w:rsidRDefault="00A16014" w:rsidP="00A16014">
      <w:pPr>
        <w:pStyle w:val="Default"/>
        <w:rPr>
          <w:rFonts w:asciiTheme="minorHAnsi" w:hAnsiTheme="minorHAnsi" w:cstheme="minorHAnsi"/>
          <w:color w:val="auto"/>
        </w:rPr>
      </w:pPr>
      <w:r w:rsidRPr="00A16014">
        <w:rPr>
          <w:rFonts w:asciiTheme="minorHAnsi" w:hAnsiTheme="minorHAnsi" w:cstheme="minorHAnsi"/>
          <w:color w:val="auto"/>
        </w:rPr>
        <w:t xml:space="preserve">3. Flexibility in working hours will be required </w:t>
      </w:r>
    </w:p>
    <w:p w14:paraId="42E1C8DD" w14:textId="77777777" w:rsidR="00A16014" w:rsidRPr="00A16014" w:rsidRDefault="00A16014" w:rsidP="00A16014">
      <w:pPr>
        <w:pStyle w:val="Default"/>
        <w:rPr>
          <w:rFonts w:asciiTheme="minorHAnsi" w:hAnsiTheme="minorHAnsi" w:cstheme="minorHAnsi"/>
          <w:color w:val="auto"/>
        </w:rPr>
      </w:pPr>
    </w:p>
    <w:p w14:paraId="6AE3A8F7" w14:textId="77777777" w:rsidR="00A16014" w:rsidRPr="00A16014" w:rsidRDefault="00A16014" w:rsidP="00A16014">
      <w:pPr>
        <w:pStyle w:val="Default"/>
        <w:rPr>
          <w:rFonts w:asciiTheme="minorHAnsi" w:hAnsiTheme="minorHAnsi" w:cstheme="minorHAnsi"/>
          <w:color w:val="auto"/>
        </w:rPr>
      </w:pPr>
      <w:r w:rsidRPr="00A16014">
        <w:rPr>
          <w:rFonts w:asciiTheme="minorHAnsi" w:hAnsiTheme="minorHAnsi" w:cstheme="minorHAnsi"/>
          <w:b/>
          <w:bCs/>
          <w:color w:val="auto"/>
        </w:rPr>
        <w:t xml:space="preserve">Key contacts &amp; relationships </w:t>
      </w:r>
    </w:p>
    <w:p w14:paraId="3AD5EE09" w14:textId="77777777" w:rsidR="00A16014" w:rsidRPr="00A16014" w:rsidRDefault="00A16014" w:rsidP="00A16014">
      <w:pPr>
        <w:pStyle w:val="Default"/>
        <w:spacing w:after="134"/>
        <w:rPr>
          <w:rFonts w:asciiTheme="minorHAnsi" w:hAnsiTheme="minorHAnsi" w:cstheme="minorHAnsi"/>
          <w:color w:val="auto"/>
        </w:rPr>
      </w:pPr>
      <w:r w:rsidRPr="00A16014">
        <w:rPr>
          <w:rFonts w:asciiTheme="minorHAnsi" w:hAnsiTheme="minorHAnsi" w:cstheme="minorHAnsi"/>
          <w:color w:val="auto"/>
        </w:rPr>
        <w:t xml:space="preserve">1. Treat candidates consistently, with respect and consideration, and be concerned for their welfare during the period of supervision. </w:t>
      </w:r>
    </w:p>
    <w:p w14:paraId="3C19B519" w14:textId="77777777" w:rsidR="00A16014" w:rsidRPr="00A16014" w:rsidRDefault="00A16014" w:rsidP="00A16014">
      <w:pPr>
        <w:pStyle w:val="Default"/>
        <w:spacing w:after="134"/>
        <w:rPr>
          <w:rFonts w:asciiTheme="minorHAnsi" w:hAnsiTheme="minorHAnsi" w:cstheme="minorHAnsi"/>
          <w:color w:val="auto"/>
        </w:rPr>
      </w:pPr>
      <w:r w:rsidRPr="00A16014">
        <w:rPr>
          <w:rFonts w:asciiTheme="minorHAnsi" w:hAnsiTheme="minorHAnsi" w:cstheme="minorHAnsi"/>
          <w:color w:val="auto"/>
        </w:rPr>
        <w:lastRenderedPageBreak/>
        <w:t xml:space="preserve">2. Model and promote the positive values, attitudes and behaviour expected from the candidates whom they supervise. </w:t>
      </w:r>
    </w:p>
    <w:p w14:paraId="41455427" w14:textId="77777777" w:rsidR="00A16014" w:rsidRPr="00A16014" w:rsidRDefault="00A16014" w:rsidP="00A16014">
      <w:pPr>
        <w:pStyle w:val="Default"/>
        <w:rPr>
          <w:rFonts w:asciiTheme="minorHAnsi" w:hAnsiTheme="minorHAnsi" w:cstheme="minorHAnsi"/>
          <w:color w:val="auto"/>
        </w:rPr>
      </w:pPr>
      <w:r w:rsidRPr="00A16014">
        <w:rPr>
          <w:rFonts w:asciiTheme="minorHAnsi" w:hAnsiTheme="minorHAnsi" w:cstheme="minorHAnsi"/>
          <w:color w:val="auto"/>
        </w:rPr>
        <w:t xml:space="preserve">3. Know when to seek help and advice. </w:t>
      </w:r>
    </w:p>
    <w:p w14:paraId="1BBA2E5E" w14:textId="77777777" w:rsidR="00A16014" w:rsidRPr="00A16014" w:rsidRDefault="00A16014" w:rsidP="00A16014">
      <w:pPr>
        <w:pStyle w:val="Default"/>
        <w:rPr>
          <w:rFonts w:asciiTheme="minorHAnsi" w:hAnsiTheme="minorHAnsi" w:cstheme="minorHAnsi"/>
          <w:color w:val="auto"/>
        </w:rPr>
      </w:pPr>
    </w:p>
    <w:p w14:paraId="50918997" w14:textId="77777777" w:rsidR="00A16014" w:rsidRPr="00A16014" w:rsidRDefault="00A16014" w:rsidP="00A16014">
      <w:pPr>
        <w:pStyle w:val="Default"/>
        <w:rPr>
          <w:rFonts w:asciiTheme="minorHAnsi" w:hAnsiTheme="minorHAnsi" w:cstheme="minorHAnsi"/>
          <w:color w:val="auto"/>
        </w:rPr>
      </w:pPr>
      <w:r w:rsidRPr="00A16014">
        <w:rPr>
          <w:rFonts w:asciiTheme="minorHAnsi" w:hAnsiTheme="minorHAnsi" w:cstheme="minorHAnsi"/>
          <w:b/>
          <w:bCs/>
          <w:color w:val="auto"/>
        </w:rPr>
        <w:t xml:space="preserve">Decision making </w:t>
      </w:r>
    </w:p>
    <w:p w14:paraId="7A583D98" w14:textId="77777777" w:rsidR="00A16014" w:rsidRPr="00A16014" w:rsidRDefault="00A16014" w:rsidP="00A16014">
      <w:pPr>
        <w:pStyle w:val="Default"/>
        <w:rPr>
          <w:rFonts w:asciiTheme="minorHAnsi" w:hAnsiTheme="minorHAnsi" w:cstheme="minorHAnsi"/>
          <w:color w:val="auto"/>
        </w:rPr>
      </w:pPr>
      <w:r w:rsidRPr="00A16014">
        <w:rPr>
          <w:rFonts w:asciiTheme="minorHAnsi" w:hAnsiTheme="minorHAnsi" w:cstheme="minorHAnsi"/>
          <w:color w:val="auto"/>
        </w:rPr>
        <w:t xml:space="preserve">There will sometimes be a need to make immediate decisions in accordance with exam board regulations, without initial referral to a manager, in relation to the secure conduct of public examinations and the safety of candidates </w:t>
      </w:r>
    </w:p>
    <w:p w14:paraId="263FE4F5" w14:textId="77777777" w:rsidR="00A16014" w:rsidRPr="00A16014" w:rsidRDefault="001357AF" w:rsidP="00A16014">
      <w:pPr>
        <w:pStyle w:val="Default"/>
        <w:rPr>
          <w:rFonts w:asciiTheme="minorHAnsi" w:hAnsiTheme="minorHAnsi" w:cstheme="minorHAnsi"/>
          <w:color w:val="auto"/>
        </w:rPr>
      </w:pPr>
      <w:r>
        <w:rPr>
          <w:rFonts w:asciiTheme="minorHAnsi" w:hAnsiTheme="minorHAnsi" w:cstheme="minorHAnsi"/>
          <w:b/>
          <w:bCs/>
          <w:color w:val="auto"/>
        </w:rPr>
        <w:br/>
      </w:r>
      <w:r w:rsidR="00A16014" w:rsidRPr="00A16014">
        <w:rPr>
          <w:rFonts w:asciiTheme="minorHAnsi" w:hAnsiTheme="minorHAnsi" w:cstheme="minorHAnsi"/>
          <w:b/>
          <w:bCs/>
          <w:color w:val="auto"/>
        </w:rPr>
        <w:t xml:space="preserve">Resources </w:t>
      </w:r>
    </w:p>
    <w:p w14:paraId="7C3F64D7" w14:textId="77777777" w:rsidR="00A16014" w:rsidRPr="00A16014" w:rsidRDefault="00A16014" w:rsidP="00A16014">
      <w:pPr>
        <w:pStyle w:val="Default"/>
        <w:rPr>
          <w:rFonts w:asciiTheme="minorHAnsi" w:hAnsiTheme="minorHAnsi" w:cstheme="minorHAnsi"/>
          <w:color w:val="auto"/>
        </w:rPr>
      </w:pPr>
      <w:r w:rsidRPr="00A16014">
        <w:rPr>
          <w:rFonts w:asciiTheme="minorHAnsi" w:hAnsiTheme="minorHAnsi" w:cstheme="minorHAnsi"/>
          <w:color w:val="auto"/>
        </w:rPr>
        <w:t xml:space="preserve">Exam papers, stationery, writing equipment </w:t>
      </w:r>
    </w:p>
    <w:p w14:paraId="270C8424" w14:textId="77777777" w:rsidR="00A16014" w:rsidRPr="00A16014" w:rsidRDefault="00A16014" w:rsidP="001357AF">
      <w:pPr>
        <w:pStyle w:val="Default"/>
        <w:rPr>
          <w:rFonts w:asciiTheme="minorHAnsi" w:hAnsiTheme="minorHAnsi" w:cstheme="minorHAnsi"/>
          <w:color w:val="auto"/>
        </w:rPr>
      </w:pPr>
      <w:r w:rsidRPr="00A16014">
        <w:rPr>
          <w:rFonts w:asciiTheme="minorHAnsi" w:hAnsiTheme="minorHAnsi" w:cstheme="minorHAnsi"/>
          <w:color w:val="auto"/>
        </w:rPr>
        <w:t xml:space="preserve">ICT and AVA equipment 3 </w:t>
      </w:r>
      <w:r w:rsidR="001357AF">
        <w:rPr>
          <w:rFonts w:asciiTheme="minorHAnsi" w:hAnsiTheme="minorHAnsi" w:cstheme="minorHAnsi"/>
          <w:color w:val="auto"/>
        </w:rPr>
        <w:br/>
      </w:r>
      <w:r w:rsidR="001357AF">
        <w:rPr>
          <w:rFonts w:asciiTheme="minorHAnsi" w:hAnsiTheme="minorHAnsi" w:cstheme="minorHAnsi"/>
          <w:color w:val="auto"/>
        </w:rPr>
        <w:br/>
      </w:r>
      <w:r w:rsidRPr="00A16014">
        <w:rPr>
          <w:rFonts w:asciiTheme="minorHAnsi" w:hAnsiTheme="minorHAnsi" w:cstheme="minorHAnsi"/>
          <w:b/>
          <w:bCs/>
          <w:color w:val="auto"/>
        </w:rPr>
        <w:t xml:space="preserve">Working environment </w:t>
      </w:r>
    </w:p>
    <w:p w14:paraId="2636329F" w14:textId="77777777" w:rsidR="00A16014" w:rsidRPr="00A16014" w:rsidRDefault="00A16014" w:rsidP="00A16014">
      <w:pPr>
        <w:pStyle w:val="Default"/>
        <w:spacing w:after="137"/>
        <w:rPr>
          <w:rFonts w:asciiTheme="minorHAnsi" w:hAnsiTheme="minorHAnsi" w:cstheme="minorHAnsi"/>
          <w:color w:val="auto"/>
        </w:rPr>
      </w:pPr>
      <w:r w:rsidRPr="00A16014">
        <w:rPr>
          <w:rFonts w:asciiTheme="minorHAnsi" w:hAnsiTheme="minorHAnsi" w:cstheme="minorHAnsi"/>
          <w:color w:val="auto"/>
        </w:rPr>
        <w:t xml:space="preserve">1. Size, phase and type of school/examination centre will vary </w:t>
      </w:r>
    </w:p>
    <w:p w14:paraId="0840B390" w14:textId="77777777" w:rsidR="00A16014" w:rsidRPr="00A16014" w:rsidRDefault="00A16014" w:rsidP="00A16014">
      <w:pPr>
        <w:pStyle w:val="Default"/>
        <w:spacing w:after="137"/>
        <w:rPr>
          <w:rFonts w:asciiTheme="minorHAnsi" w:hAnsiTheme="minorHAnsi" w:cstheme="minorHAnsi"/>
          <w:color w:val="auto"/>
        </w:rPr>
      </w:pPr>
      <w:r w:rsidRPr="00A16014">
        <w:rPr>
          <w:rFonts w:asciiTheme="minorHAnsi" w:hAnsiTheme="minorHAnsi" w:cstheme="minorHAnsi"/>
          <w:color w:val="auto"/>
        </w:rPr>
        <w:t xml:space="preserve">2. Includes supervision of individual candidates as well as groups of varying sizes </w:t>
      </w:r>
    </w:p>
    <w:p w14:paraId="35355ED3" w14:textId="77777777" w:rsidR="00A16014" w:rsidRPr="00A16014" w:rsidRDefault="00A16014" w:rsidP="00A16014">
      <w:pPr>
        <w:pStyle w:val="Default"/>
        <w:spacing w:after="137"/>
        <w:rPr>
          <w:rFonts w:asciiTheme="minorHAnsi" w:hAnsiTheme="minorHAnsi" w:cstheme="minorHAnsi"/>
          <w:color w:val="auto"/>
        </w:rPr>
      </w:pPr>
      <w:r w:rsidRPr="00A16014">
        <w:rPr>
          <w:rFonts w:asciiTheme="minorHAnsi" w:hAnsiTheme="minorHAnsi" w:cstheme="minorHAnsi"/>
          <w:color w:val="auto"/>
        </w:rPr>
        <w:t xml:space="preserve">3. Involves working with other examination invigilators and school staff </w:t>
      </w:r>
    </w:p>
    <w:p w14:paraId="5B839161" w14:textId="77777777" w:rsidR="00A16014" w:rsidRPr="00A16014" w:rsidRDefault="00A16014" w:rsidP="00A16014">
      <w:pPr>
        <w:pStyle w:val="Default"/>
        <w:spacing w:after="137"/>
        <w:rPr>
          <w:rFonts w:asciiTheme="minorHAnsi" w:hAnsiTheme="minorHAnsi" w:cstheme="minorHAnsi"/>
          <w:color w:val="auto"/>
        </w:rPr>
      </w:pPr>
      <w:r w:rsidRPr="00A16014">
        <w:rPr>
          <w:rFonts w:asciiTheme="minorHAnsi" w:hAnsiTheme="minorHAnsi" w:cstheme="minorHAnsi"/>
          <w:color w:val="auto"/>
        </w:rPr>
        <w:t xml:space="preserve">4. Normal school environment </w:t>
      </w:r>
    </w:p>
    <w:p w14:paraId="616D1013" w14:textId="77777777" w:rsidR="00A16014" w:rsidRPr="00A16014" w:rsidRDefault="00A16014" w:rsidP="00A16014">
      <w:pPr>
        <w:pStyle w:val="Default"/>
        <w:spacing w:after="137"/>
        <w:rPr>
          <w:rFonts w:asciiTheme="minorHAnsi" w:hAnsiTheme="minorHAnsi" w:cstheme="minorHAnsi"/>
          <w:color w:val="auto"/>
        </w:rPr>
      </w:pPr>
      <w:r w:rsidRPr="00A16014">
        <w:rPr>
          <w:rFonts w:asciiTheme="minorHAnsi" w:hAnsiTheme="minorHAnsi" w:cstheme="minorHAnsi"/>
          <w:color w:val="auto"/>
        </w:rPr>
        <w:t xml:space="preserve">5. Occasional use of ICT and AVA equipment </w:t>
      </w:r>
    </w:p>
    <w:p w14:paraId="300EA0F0" w14:textId="77777777" w:rsidR="00A16014" w:rsidRPr="00A16014" w:rsidRDefault="00A16014" w:rsidP="00A16014">
      <w:pPr>
        <w:pStyle w:val="Default"/>
        <w:spacing w:after="137"/>
        <w:rPr>
          <w:rFonts w:asciiTheme="minorHAnsi" w:hAnsiTheme="minorHAnsi" w:cstheme="minorHAnsi"/>
          <w:color w:val="auto"/>
        </w:rPr>
      </w:pPr>
      <w:r w:rsidRPr="00A16014">
        <w:rPr>
          <w:rFonts w:asciiTheme="minorHAnsi" w:hAnsiTheme="minorHAnsi" w:cstheme="minorHAnsi"/>
          <w:color w:val="auto"/>
        </w:rPr>
        <w:t xml:space="preserve">6. Lifting of examination materials </w:t>
      </w:r>
    </w:p>
    <w:p w14:paraId="3C40F094" w14:textId="77777777" w:rsidR="00A16014" w:rsidRPr="00A16014" w:rsidRDefault="00A16014" w:rsidP="00A16014">
      <w:pPr>
        <w:pStyle w:val="Default"/>
        <w:spacing w:after="137"/>
        <w:rPr>
          <w:rFonts w:asciiTheme="minorHAnsi" w:hAnsiTheme="minorHAnsi" w:cstheme="minorHAnsi"/>
          <w:color w:val="auto"/>
        </w:rPr>
      </w:pPr>
      <w:r w:rsidRPr="00A16014">
        <w:rPr>
          <w:rFonts w:asciiTheme="minorHAnsi" w:hAnsiTheme="minorHAnsi" w:cstheme="minorHAnsi"/>
          <w:color w:val="auto"/>
        </w:rPr>
        <w:t xml:space="preserve">7. Some school sites are extensive and postholders may be required to work throughout the site on more than one floor. </w:t>
      </w:r>
    </w:p>
    <w:p w14:paraId="225A2BFE" w14:textId="77777777" w:rsidR="00A16014" w:rsidRPr="00A16014" w:rsidRDefault="00A16014" w:rsidP="00A16014">
      <w:pPr>
        <w:pStyle w:val="Default"/>
        <w:spacing w:after="137"/>
        <w:rPr>
          <w:rFonts w:asciiTheme="minorHAnsi" w:hAnsiTheme="minorHAnsi" w:cstheme="minorHAnsi"/>
          <w:color w:val="auto"/>
        </w:rPr>
      </w:pPr>
      <w:r w:rsidRPr="00A16014">
        <w:rPr>
          <w:rFonts w:asciiTheme="minorHAnsi" w:hAnsiTheme="minorHAnsi" w:cstheme="minorHAnsi"/>
          <w:color w:val="auto"/>
        </w:rPr>
        <w:t xml:space="preserve">8. In special schools meeting the needs of pupils may be more demanding both physically and emotionally </w:t>
      </w:r>
    </w:p>
    <w:p w14:paraId="78567B06" w14:textId="77777777" w:rsidR="00A16014" w:rsidRPr="00A16014" w:rsidRDefault="00A16014" w:rsidP="00A16014">
      <w:pPr>
        <w:pStyle w:val="Default"/>
        <w:spacing w:after="137"/>
        <w:rPr>
          <w:rFonts w:asciiTheme="minorHAnsi" w:hAnsiTheme="minorHAnsi" w:cstheme="minorHAnsi"/>
          <w:color w:val="auto"/>
        </w:rPr>
      </w:pPr>
      <w:r w:rsidRPr="00A16014">
        <w:rPr>
          <w:rFonts w:asciiTheme="minorHAnsi" w:hAnsiTheme="minorHAnsi" w:cstheme="minorHAnsi"/>
          <w:color w:val="auto"/>
        </w:rPr>
        <w:t xml:space="preserve">9. Examination rooms which may include specialist areas </w:t>
      </w:r>
    </w:p>
    <w:p w14:paraId="28BA8786" w14:textId="77777777" w:rsidR="00A16014" w:rsidRPr="00A16014" w:rsidRDefault="00A16014" w:rsidP="00A16014">
      <w:pPr>
        <w:pStyle w:val="Default"/>
        <w:spacing w:after="137"/>
        <w:rPr>
          <w:rFonts w:asciiTheme="minorHAnsi" w:hAnsiTheme="minorHAnsi" w:cstheme="minorHAnsi"/>
          <w:color w:val="auto"/>
        </w:rPr>
      </w:pPr>
      <w:r w:rsidRPr="00A16014">
        <w:rPr>
          <w:rFonts w:asciiTheme="minorHAnsi" w:hAnsiTheme="minorHAnsi" w:cstheme="minorHAnsi"/>
          <w:color w:val="auto"/>
        </w:rPr>
        <w:t xml:space="preserve">10. Occasional requirement to work outside the normal school day </w:t>
      </w:r>
    </w:p>
    <w:p w14:paraId="16EDDA5A" w14:textId="77777777" w:rsidR="00A16014" w:rsidRPr="00A16014" w:rsidRDefault="00A16014" w:rsidP="00A16014">
      <w:pPr>
        <w:pStyle w:val="Default"/>
        <w:rPr>
          <w:rFonts w:asciiTheme="minorHAnsi" w:hAnsiTheme="minorHAnsi" w:cstheme="minorHAnsi"/>
          <w:color w:val="auto"/>
        </w:rPr>
      </w:pPr>
      <w:r w:rsidRPr="00A16014">
        <w:rPr>
          <w:rFonts w:asciiTheme="minorHAnsi" w:hAnsiTheme="minorHAnsi" w:cstheme="minorHAnsi"/>
          <w:color w:val="auto"/>
        </w:rPr>
        <w:t xml:space="preserve">11. Within a Special School environment staff may be required to deal with extremes of behaviour and /or a range of needs which may be physically and /or emotionally demanding </w:t>
      </w:r>
    </w:p>
    <w:p w14:paraId="3DDE6ACA" w14:textId="77777777" w:rsidR="00A16014" w:rsidRPr="00A16014" w:rsidRDefault="00A16014">
      <w:pPr>
        <w:pStyle w:val="NoSpacing"/>
        <w:jc w:val="center"/>
        <w:rPr>
          <w:rFonts w:cstheme="minorHAnsi"/>
          <w:sz w:val="24"/>
          <w:szCs w:val="24"/>
        </w:rPr>
      </w:pPr>
    </w:p>
    <w:p w14:paraId="18B394C9" w14:textId="77777777" w:rsidR="00A16014" w:rsidRPr="00A16014" w:rsidRDefault="00A16014">
      <w:pPr>
        <w:pStyle w:val="NoSpacing"/>
        <w:jc w:val="center"/>
        <w:rPr>
          <w:rFonts w:cstheme="minorHAnsi"/>
          <w:sz w:val="24"/>
          <w:szCs w:val="24"/>
        </w:rPr>
      </w:pPr>
    </w:p>
    <w:p w14:paraId="3C5FAED9" w14:textId="77777777" w:rsidR="00A16014" w:rsidRPr="00A16014" w:rsidRDefault="00A16014">
      <w:pPr>
        <w:pStyle w:val="NoSpacing"/>
        <w:jc w:val="center"/>
        <w:rPr>
          <w:rFonts w:cstheme="minorHAnsi"/>
          <w:sz w:val="24"/>
          <w:szCs w:val="24"/>
        </w:rPr>
      </w:pPr>
    </w:p>
    <w:p w14:paraId="3DC38DC7" w14:textId="4F8D3FC4" w:rsidR="000373EF" w:rsidRPr="00A16014" w:rsidRDefault="00D3738A">
      <w:pPr>
        <w:pStyle w:val="NoSpacing"/>
        <w:rPr>
          <w:rFonts w:cstheme="minorHAnsi"/>
          <w:sz w:val="24"/>
          <w:szCs w:val="24"/>
        </w:rPr>
      </w:pPr>
      <w:r w:rsidRPr="00A16014">
        <w:rPr>
          <w:rFonts w:cstheme="minorHAnsi"/>
          <w:sz w:val="24"/>
          <w:szCs w:val="24"/>
        </w:rPr>
        <w:t xml:space="preserve">Website:  </w:t>
      </w:r>
      <w:hyperlink r:id="rId6" w:history="1">
        <w:r w:rsidR="003D018D" w:rsidRPr="005C2C33">
          <w:rPr>
            <w:rStyle w:val="Hyperlink"/>
            <w:rFonts w:cstheme="minorHAnsi"/>
            <w:sz w:val="24"/>
            <w:szCs w:val="24"/>
          </w:rPr>
          <w:t>www.purbeck.wessex.ac</w:t>
        </w:r>
      </w:hyperlink>
      <w:r w:rsidR="003D018D">
        <w:rPr>
          <w:rStyle w:val="Hyperlink"/>
          <w:rFonts w:cstheme="minorHAnsi"/>
          <w:sz w:val="24"/>
          <w:szCs w:val="24"/>
        </w:rPr>
        <w:t xml:space="preserve"> </w:t>
      </w:r>
      <w:r w:rsidRPr="00A16014">
        <w:rPr>
          <w:rFonts w:cstheme="minorHAnsi"/>
          <w:sz w:val="24"/>
          <w:szCs w:val="24"/>
        </w:rPr>
        <w:t xml:space="preserve">               </w:t>
      </w:r>
    </w:p>
    <w:p w14:paraId="1222E80F" w14:textId="77777777" w:rsidR="000373EF" w:rsidRPr="00A16014" w:rsidRDefault="00D3738A">
      <w:pPr>
        <w:pStyle w:val="NoSpacing"/>
        <w:rPr>
          <w:rFonts w:cstheme="minorHAnsi"/>
          <w:sz w:val="24"/>
          <w:szCs w:val="24"/>
        </w:rPr>
      </w:pPr>
      <w:r w:rsidRPr="00A16014">
        <w:rPr>
          <w:rFonts w:cstheme="minorHAnsi"/>
          <w:sz w:val="24"/>
          <w:szCs w:val="24"/>
        </w:rPr>
        <w:t xml:space="preserve">           </w:t>
      </w:r>
      <w:r w:rsidRPr="00A16014">
        <w:rPr>
          <w:rFonts w:cstheme="minorHAnsi"/>
          <w:sz w:val="24"/>
          <w:szCs w:val="24"/>
        </w:rPr>
        <w:tab/>
        <w:t xml:space="preserve">  </w:t>
      </w:r>
    </w:p>
    <w:p w14:paraId="602D35FA" w14:textId="0BD73B45" w:rsidR="000373EF" w:rsidRPr="00A16014" w:rsidRDefault="00D3738A">
      <w:pPr>
        <w:pStyle w:val="NoSpacing"/>
        <w:rPr>
          <w:rFonts w:cstheme="minorHAnsi"/>
          <w:sz w:val="24"/>
          <w:szCs w:val="24"/>
        </w:rPr>
      </w:pPr>
      <w:r w:rsidRPr="00A16014">
        <w:rPr>
          <w:rFonts w:cstheme="minorHAnsi"/>
          <w:sz w:val="24"/>
          <w:szCs w:val="24"/>
        </w:rPr>
        <w:t xml:space="preserve">Email: </w:t>
      </w:r>
      <w:hyperlink r:id="rId7" w:history="1">
        <w:r w:rsidR="002B6E73" w:rsidRPr="005C2C33">
          <w:rPr>
            <w:rStyle w:val="Hyperlink"/>
            <w:rFonts w:cstheme="minorHAnsi"/>
            <w:sz w:val="24"/>
            <w:szCs w:val="24"/>
          </w:rPr>
          <w:t>cdaws@purbeck.wessex.ac</w:t>
        </w:r>
      </w:hyperlink>
      <w:r w:rsidRPr="00A16014">
        <w:rPr>
          <w:rFonts w:cstheme="minorHAnsi"/>
          <w:sz w:val="24"/>
          <w:szCs w:val="24"/>
        </w:rPr>
        <w:t xml:space="preserve">                                     Telephone:  01929 550077</w:t>
      </w:r>
    </w:p>
    <w:p w14:paraId="417CB04E" w14:textId="77777777" w:rsidR="000373EF" w:rsidRPr="00A16014" w:rsidRDefault="000373EF">
      <w:pPr>
        <w:pStyle w:val="NoSpacing"/>
        <w:jc w:val="center"/>
        <w:rPr>
          <w:rFonts w:cstheme="minorHAnsi"/>
          <w:sz w:val="24"/>
          <w:szCs w:val="24"/>
        </w:rPr>
      </w:pPr>
    </w:p>
    <w:p w14:paraId="67847D2C" w14:textId="77777777" w:rsidR="000373EF" w:rsidRPr="00A16014" w:rsidRDefault="000373EF">
      <w:pPr>
        <w:pStyle w:val="NoSpacing"/>
        <w:jc w:val="center"/>
        <w:rPr>
          <w:rFonts w:cstheme="minorHAnsi"/>
          <w:b/>
          <w:sz w:val="24"/>
          <w:szCs w:val="24"/>
        </w:rPr>
      </w:pPr>
    </w:p>
    <w:p w14:paraId="60C2DCD8" w14:textId="77777777" w:rsidR="000373EF" w:rsidRPr="00A16014" w:rsidRDefault="00D3738A">
      <w:pPr>
        <w:pStyle w:val="NoSpacing"/>
        <w:rPr>
          <w:rFonts w:cstheme="minorHAnsi"/>
          <w:sz w:val="24"/>
          <w:szCs w:val="24"/>
        </w:rPr>
      </w:pPr>
      <w:r w:rsidRPr="00A16014">
        <w:rPr>
          <w:rFonts w:cstheme="minorHAnsi"/>
          <w:sz w:val="24"/>
          <w:szCs w:val="24"/>
        </w:rPr>
        <w:tab/>
      </w:r>
      <w:r w:rsidRPr="00A16014">
        <w:rPr>
          <w:rFonts w:cstheme="minorHAnsi"/>
          <w:sz w:val="24"/>
          <w:szCs w:val="24"/>
        </w:rPr>
        <w:tab/>
      </w:r>
    </w:p>
    <w:sectPr w:rsidR="000373EF" w:rsidRPr="00A16014" w:rsidSect="001357AF">
      <w:pgSz w:w="11906" w:h="16838"/>
      <w:pgMar w:top="993"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745447"/>
    <w:multiLevelType w:val="hybridMultilevel"/>
    <w:tmpl w:val="183E7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3EF"/>
    <w:rsid w:val="000373EF"/>
    <w:rsid w:val="001357AF"/>
    <w:rsid w:val="002070A2"/>
    <w:rsid w:val="002B6E73"/>
    <w:rsid w:val="003D018D"/>
    <w:rsid w:val="006E4B5D"/>
    <w:rsid w:val="00723F2F"/>
    <w:rsid w:val="00970875"/>
    <w:rsid w:val="00A07B22"/>
    <w:rsid w:val="00A16014"/>
    <w:rsid w:val="00AA572E"/>
    <w:rsid w:val="00C0451D"/>
    <w:rsid w:val="00D3738A"/>
    <w:rsid w:val="00F11FC0"/>
    <w:rsid w:val="00F513E2"/>
    <w:rsid w:val="00FF6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A90EC"/>
  <w15:docId w15:val="{21B1902A-0AB3-447F-BE9B-00354D35C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rsid w:val="00A16014"/>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970875"/>
    <w:rPr>
      <w:color w:val="605E5C"/>
      <w:shd w:val="clear" w:color="auto" w:fill="E1DFDD"/>
    </w:rPr>
  </w:style>
  <w:style w:type="character" w:styleId="FollowedHyperlink">
    <w:name w:val="FollowedHyperlink"/>
    <w:basedOn w:val="DefaultParagraphFont"/>
    <w:uiPriority w:val="99"/>
    <w:semiHidden/>
    <w:unhideWhenUsed/>
    <w:rsid w:val="003D01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20912">
      <w:bodyDiv w:val="1"/>
      <w:marLeft w:val="0"/>
      <w:marRight w:val="0"/>
      <w:marTop w:val="0"/>
      <w:marBottom w:val="0"/>
      <w:divBdr>
        <w:top w:val="none" w:sz="0" w:space="0" w:color="auto"/>
        <w:left w:val="none" w:sz="0" w:space="0" w:color="auto"/>
        <w:bottom w:val="none" w:sz="0" w:space="0" w:color="auto"/>
        <w:right w:val="none" w:sz="0" w:space="0" w:color="auto"/>
      </w:divBdr>
    </w:div>
    <w:div w:id="150774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daws@purbeck.wessex.a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urbeck.wessex.ac"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Mrs T. Alford</dc:creator>
  <cp:lastModifiedBy>C Harris</cp:lastModifiedBy>
  <cp:revision>3</cp:revision>
  <cp:lastPrinted>2017-10-05T09:49:00Z</cp:lastPrinted>
  <dcterms:created xsi:type="dcterms:W3CDTF">2026-10-20T09:42:00Z</dcterms:created>
  <dcterms:modified xsi:type="dcterms:W3CDTF">2026-10-20T13:34:00Z</dcterms:modified>
</cp:coreProperties>
</file>