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2D4337" w14:textId="2C817648" w:rsidR="001B76E3" w:rsidRDefault="002C08C3" w:rsidP="001B76E3">
      <w:pPr>
        <w:spacing w:line="240" w:lineRule="auto"/>
        <w:jc w:val="center"/>
        <w:rPr>
          <w:rFonts w:ascii="Arial" w:hAnsi="Arial" w:cs="Arial"/>
          <w:b/>
          <w:sz w:val="28"/>
          <w:szCs w:val="28"/>
          <w:lang w:val="en-GB"/>
        </w:rPr>
      </w:pPr>
      <w:r>
        <w:rPr>
          <w:rFonts w:ascii="Arial" w:hAnsi="Arial" w:cs="Arial"/>
          <w:b/>
          <w:noProof/>
          <w:sz w:val="28"/>
          <w:szCs w:val="28"/>
          <w:lang w:val="en-GB"/>
        </w:rPr>
        <w:drawing>
          <wp:anchor distT="0" distB="0" distL="114300" distR="114300" simplePos="0" relativeHeight="251658240" behindDoc="1" locked="0" layoutInCell="1" allowOverlap="1" wp14:anchorId="2183B993" wp14:editId="2FE5DA33">
            <wp:simplePos x="0" y="0"/>
            <wp:positionH relativeFrom="column">
              <wp:posOffset>5048250</wp:posOffset>
            </wp:positionH>
            <wp:positionV relativeFrom="paragraph">
              <wp:posOffset>9525</wp:posOffset>
            </wp:positionV>
            <wp:extent cx="1638300" cy="1638300"/>
            <wp:effectExtent l="0" t="0" r="0" b="0"/>
            <wp:wrapTight wrapText="bothSides">
              <wp:wrapPolygon edited="0">
                <wp:start x="8288" y="0"/>
                <wp:lineTo x="6781" y="753"/>
                <wp:lineTo x="2260" y="4019"/>
                <wp:lineTo x="502" y="8540"/>
                <wp:lineTo x="502" y="12558"/>
                <wp:lineTo x="2260" y="16577"/>
                <wp:lineTo x="2260" y="17330"/>
                <wp:lineTo x="7033" y="20595"/>
                <wp:lineTo x="9293" y="21349"/>
                <wp:lineTo x="12056" y="21349"/>
                <wp:lineTo x="14316" y="20595"/>
                <wp:lineTo x="18837" y="17330"/>
                <wp:lineTo x="20595" y="12558"/>
                <wp:lineTo x="20595" y="8540"/>
                <wp:lineTo x="18837" y="4019"/>
                <wp:lineTo x="14567" y="753"/>
                <wp:lineTo x="13060" y="0"/>
                <wp:lineTo x="8288"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38300" cy="1638300"/>
                    </a:xfrm>
                    <a:prstGeom prst="rect">
                      <a:avLst/>
                    </a:prstGeom>
                    <a:noFill/>
                  </pic:spPr>
                </pic:pic>
              </a:graphicData>
            </a:graphic>
            <wp14:sizeRelH relativeFrom="page">
              <wp14:pctWidth>0</wp14:pctWidth>
            </wp14:sizeRelH>
            <wp14:sizeRelV relativeFrom="page">
              <wp14:pctHeight>0</wp14:pctHeight>
            </wp14:sizeRelV>
          </wp:anchor>
        </w:drawing>
      </w:r>
      <w:r w:rsidR="002627E1" w:rsidRPr="001B76E3">
        <w:rPr>
          <w:rFonts w:ascii="Arial" w:hAnsi="Arial" w:cs="Arial"/>
          <w:b/>
          <w:sz w:val="28"/>
          <w:szCs w:val="28"/>
          <w:lang w:val="en-GB"/>
        </w:rPr>
        <w:t>Higher Level Teaching Assistants (HLTA)</w:t>
      </w:r>
      <w:r w:rsidR="001B76E3">
        <w:rPr>
          <w:rFonts w:ascii="Arial" w:hAnsi="Arial" w:cs="Arial"/>
          <w:b/>
          <w:sz w:val="28"/>
          <w:szCs w:val="28"/>
          <w:lang w:val="en-GB"/>
        </w:rPr>
        <w:t xml:space="preserve"> </w:t>
      </w:r>
    </w:p>
    <w:p w14:paraId="162C5E01" w14:textId="593C5ABC" w:rsidR="002236C0" w:rsidRDefault="001B76E3" w:rsidP="001B76E3">
      <w:pPr>
        <w:spacing w:line="240" w:lineRule="auto"/>
        <w:jc w:val="center"/>
        <w:rPr>
          <w:rFonts w:ascii="Arial" w:hAnsi="Arial" w:cs="Arial"/>
          <w:b/>
          <w:sz w:val="28"/>
          <w:szCs w:val="28"/>
          <w:lang w:val="en-GB"/>
        </w:rPr>
      </w:pPr>
      <w:r>
        <w:rPr>
          <w:rFonts w:ascii="Arial" w:hAnsi="Arial" w:cs="Arial"/>
          <w:b/>
          <w:sz w:val="28"/>
          <w:szCs w:val="28"/>
          <w:lang w:val="en-GB"/>
        </w:rPr>
        <w:t xml:space="preserve">Fixed-Term Position </w:t>
      </w:r>
      <w:r w:rsidR="002B4012">
        <w:rPr>
          <w:rFonts w:ascii="Arial" w:hAnsi="Arial" w:cs="Arial"/>
          <w:b/>
          <w:sz w:val="28"/>
          <w:szCs w:val="28"/>
          <w:lang w:val="en-GB"/>
        </w:rPr>
        <w:t>21.07.2026</w:t>
      </w:r>
    </w:p>
    <w:p w14:paraId="153851FF" w14:textId="77777777" w:rsidR="001B76E3" w:rsidRPr="001B76E3" w:rsidRDefault="001B76E3" w:rsidP="001B76E3">
      <w:pPr>
        <w:spacing w:line="240" w:lineRule="auto"/>
        <w:jc w:val="center"/>
        <w:rPr>
          <w:rFonts w:ascii="Arial" w:hAnsi="Arial" w:cs="Arial"/>
          <w:b/>
          <w:sz w:val="28"/>
          <w:szCs w:val="28"/>
          <w:lang w:val="en-GB"/>
        </w:rPr>
      </w:pPr>
      <w:proofErr w:type="spellStart"/>
      <w:r w:rsidRPr="001B76E3">
        <w:rPr>
          <w:rFonts w:ascii="Arial" w:hAnsi="Arial" w:cs="Arial"/>
          <w:b/>
          <w:sz w:val="28"/>
          <w:szCs w:val="28"/>
          <w:lang w:val="en-GB"/>
        </w:rPr>
        <w:t>Bincombe</w:t>
      </w:r>
      <w:proofErr w:type="spellEnd"/>
      <w:r w:rsidRPr="001B76E3">
        <w:rPr>
          <w:rFonts w:ascii="Arial" w:hAnsi="Arial" w:cs="Arial"/>
          <w:b/>
          <w:sz w:val="28"/>
          <w:szCs w:val="28"/>
          <w:lang w:val="en-GB"/>
        </w:rPr>
        <w:t xml:space="preserve"> Valley Primary School</w:t>
      </w:r>
    </w:p>
    <w:p w14:paraId="672A6659" w14:textId="77777777" w:rsidR="002627E1" w:rsidRPr="00D41976" w:rsidRDefault="002627E1" w:rsidP="002627E1">
      <w:pPr>
        <w:spacing w:line="240" w:lineRule="auto"/>
        <w:rPr>
          <w:rFonts w:ascii="Arial" w:hAnsi="Arial" w:cs="Arial"/>
          <w:b/>
          <w:sz w:val="24"/>
          <w:szCs w:val="24"/>
          <w:lang w:val="en-GB"/>
        </w:rPr>
      </w:pPr>
    </w:p>
    <w:p w14:paraId="2B802449" w14:textId="0C6A4687" w:rsidR="002627E1" w:rsidRPr="00D41976" w:rsidRDefault="001B76E3" w:rsidP="60D088BD">
      <w:pPr>
        <w:spacing w:line="240" w:lineRule="auto"/>
        <w:rPr>
          <w:rFonts w:ascii="Arial" w:hAnsi="Arial" w:cs="Arial"/>
          <w:b/>
          <w:bCs/>
          <w:sz w:val="24"/>
          <w:szCs w:val="24"/>
          <w:lang w:val="en-GB"/>
        </w:rPr>
      </w:pPr>
      <w:r w:rsidRPr="60D088BD">
        <w:rPr>
          <w:rFonts w:ascii="Arial" w:eastAsia="Times New Roman" w:hAnsi="Arial" w:cs="Arial"/>
          <w:b/>
          <w:bCs/>
          <w:sz w:val="24"/>
          <w:szCs w:val="24"/>
          <w:lang w:val="en" w:eastAsia="en-GB"/>
        </w:rPr>
        <w:t xml:space="preserve">Fixed-term position starting </w:t>
      </w:r>
      <w:r w:rsidR="002C08C3">
        <w:rPr>
          <w:rFonts w:ascii="Arial" w:eastAsia="Times New Roman" w:hAnsi="Arial" w:cs="Arial"/>
          <w:b/>
          <w:bCs/>
          <w:sz w:val="24"/>
          <w:szCs w:val="24"/>
          <w:lang w:val="en" w:eastAsia="en-GB"/>
        </w:rPr>
        <w:t>– 4</w:t>
      </w:r>
      <w:r w:rsidR="002C08C3" w:rsidRPr="002C08C3">
        <w:rPr>
          <w:rFonts w:ascii="Arial" w:eastAsia="Times New Roman" w:hAnsi="Arial" w:cs="Arial"/>
          <w:b/>
          <w:bCs/>
          <w:sz w:val="24"/>
          <w:szCs w:val="24"/>
          <w:vertAlign w:val="superscript"/>
          <w:lang w:val="en" w:eastAsia="en-GB"/>
        </w:rPr>
        <w:t>th</w:t>
      </w:r>
      <w:r w:rsidR="002C08C3">
        <w:rPr>
          <w:rFonts w:ascii="Arial" w:eastAsia="Times New Roman" w:hAnsi="Arial" w:cs="Arial"/>
          <w:b/>
          <w:bCs/>
          <w:sz w:val="24"/>
          <w:szCs w:val="24"/>
          <w:lang w:val="en" w:eastAsia="en-GB"/>
        </w:rPr>
        <w:t xml:space="preserve"> January 2027</w:t>
      </w:r>
    </w:p>
    <w:p w14:paraId="09DD8905" w14:textId="77777777" w:rsidR="005D0363" w:rsidRDefault="002627E1" w:rsidP="002627E1">
      <w:pPr>
        <w:spacing w:line="240" w:lineRule="auto"/>
        <w:rPr>
          <w:rFonts w:ascii="Arial" w:hAnsi="Arial" w:cs="Arial"/>
          <w:b/>
          <w:sz w:val="24"/>
          <w:szCs w:val="24"/>
          <w:lang w:val="en-GB"/>
        </w:rPr>
      </w:pPr>
      <w:r w:rsidRPr="00D41976">
        <w:rPr>
          <w:rFonts w:ascii="Arial" w:hAnsi="Arial" w:cs="Arial"/>
          <w:b/>
          <w:sz w:val="24"/>
          <w:szCs w:val="24"/>
          <w:lang w:val="en-GB"/>
        </w:rPr>
        <w:t xml:space="preserve">Term time only </w:t>
      </w:r>
    </w:p>
    <w:p w14:paraId="28722933" w14:textId="32F7DC60" w:rsidR="00D41976" w:rsidRPr="00D41976" w:rsidRDefault="00D41976" w:rsidP="002627E1">
      <w:pPr>
        <w:spacing w:line="240" w:lineRule="auto"/>
        <w:rPr>
          <w:rFonts w:ascii="Arial" w:hAnsi="Arial" w:cs="Arial"/>
          <w:b/>
          <w:sz w:val="24"/>
          <w:szCs w:val="24"/>
          <w:lang w:val="en-GB"/>
        </w:rPr>
      </w:pPr>
      <w:r w:rsidRPr="00D41976">
        <w:rPr>
          <w:rFonts w:ascii="Arial" w:hAnsi="Arial" w:cs="Arial"/>
          <w:b/>
          <w:sz w:val="24"/>
          <w:szCs w:val="24"/>
          <w:lang w:val="en-GB"/>
        </w:rPr>
        <w:t>Hours 8:</w:t>
      </w:r>
      <w:r w:rsidR="00547008">
        <w:rPr>
          <w:rFonts w:ascii="Arial" w:hAnsi="Arial" w:cs="Arial"/>
          <w:b/>
          <w:sz w:val="24"/>
          <w:szCs w:val="24"/>
          <w:lang w:val="en-GB"/>
        </w:rPr>
        <w:t>30</w:t>
      </w:r>
      <w:bookmarkStart w:id="0" w:name="_GoBack"/>
      <w:bookmarkEnd w:id="0"/>
      <w:r w:rsidRPr="00D41976">
        <w:rPr>
          <w:rFonts w:ascii="Arial" w:hAnsi="Arial" w:cs="Arial"/>
          <w:b/>
          <w:sz w:val="24"/>
          <w:szCs w:val="24"/>
          <w:lang w:val="en-GB"/>
        </w:rPr>
        <w:t>am-3:</w:t>
      </w:r>
      <w:r w:rsidR="002C08C3">
        <w:rPr>
          <w:rFonts w:ascii="Arial" w:hAnsi="Arial" w:cs="Arial"/>
          <w:b/>
          <w:sz w:val="24"/>
          <w:szCs w:val="24"/>
          <w:lang w:val="en-GB"/>
        </w:rPr>
        <w:t>15</w:t>
      </w:r>
      <w:r w:rsidRPr="00D41976">
        <w:rPr>
          <w:rFonts w:ascii="Arial" w:hAnsi="Arial" w:cs="Arial"/>
          <w:b/>
          <w:sz w:val="24"/>
          <w:szCs w:val="24"/>
          <w:lang w:val="en-GB"/>
        </w:rPr>
        <w:t>pm daily</w:t>
      </w:r>
      <w:r w:rsidR="00CB5344">
        <w:rPr>
          <w:rFonts w:ascii="Arial" w:hAnsi="Arial" w:cs="Arial"/>
          <w:b/>
          <w:sz w:val="24"/>
          <w:szCs w:val="24"/>
          <w:lang w:val="en-GB"/>
        </w:rPr>
        <w:t xml:space="preserve"> </w:t>
      </w:r>
      <w:r w:rsidR="002C08C3">
        <w:rPr>
          <w:rFonts w:ascii="Arial" w:hAnsi="Arial" w:cs="Arial"/>
          <w:b/>
          <w:sz w:val="24"/>
          <w:szCs w:val="24"/>
          <w:lang w:val="en-GB"/>
        </w:rPr>
        <w:t>–</w:t>
      </w:r>
      <w:r w:rsidR="00CB5344">
        <w:rPr>
          <w:rFonts w:ascii="Arial" w:hAnsi="Arial" w:cs="Arial"/>
          <w:b/>
          <w:sz w:val="24"/>
          <w:szCs w:val="24"/>
          <w:lang w:val="en-GB"/>
        </w:rPr>
        <w:t xml:space="preserve"> 3</w:t>
      </w:r>
      <w:r w:rsidR="002C08C3">
        <w:rPr>
          <w:rFonts w:ascii="Arial" w:hAnsi="Arial" w:cs="Arial"/>
          <w:b/>
          <w:sz w:val="24"/>
          <w:szCs w:val="24"/>
          <w:lang w:val="en-GB"/>
        </w:rPr>
        <w:t>0.00</w:t>
      </w:r>
      <w:r w:rsidR="00CB5344">
        <w:rPr>
          <w:rFonts w:ascii="Arial" w:hAnsi="Arial" w:cs="Arial"/>
          <w:b/>
          <w:sz w:val="24"/>
          <w:szCs w:val="24"/>
          <w:lang w:val="en-GB"/>
        </w:rPr>
        <w:t xml:space="preserve"> hours per week</w:t>
      </w:r>
    </w:p>
    <w:p w14:paraId="0A37501D" w14:textId="77777777" w:rsidR="005903C3" w:rsidRDefault="005903C3" w:rsidP="002627E1">
      <w:pPr>
        <w:spacing w:line="240" w:lineRule="auto"/>
        <w:rPr>
          <w:rFonts w:ascii="Arial" w:hAnsi="Arial" w:cs="Arial"/>
          <w:b/>
          <w:sz w:val="24"/>
          <w:szCs w:val="24"/>
          <w:lang w:val="en-GB"/>
        </w:rPr>
      </w:pPr>
    </w:p>
    <w:p w14:paraId="48B2A30C" w14:textId="77777777" w:rsidR="002627E1" w:rsidRPr="00D41976" w:rsidRDefault="002627E1" w:rsidP="002627E1">
      <w:pPr>
        <w:spacing w:line="240" w:lineRule="auto"/>
        <w:rPr>
          <w:rFonts w:ascii="Arial" w:hAnsi="Arial" w:cs="Arial"/>
          <w:b/>
          <w:sz w:val="24"/>
          <w:szCs w:val="24"/>
          <w:lang w:val="en-GB"/>
        </w:rPr>
      </w:pPr>
      <w:r w:rsidRPr="00D41976">
        <w:rPr>
          <w:rFonts w:ascii="Arial" w:hAnsi="Arial" w:cs="Arial"/>
          <w:b/>
          <w:sz w:val="24"/>
          <w:szCs w:val="24"/>
          <w:lang w:val="en-GB"/>
        </w:rPr>
        <w:t xml:space="preserve">Dorset Grade 9 </w:t>
      </w:r>
    </w:p>
    <w:p w14:paraId="5DAB6C7B" w14:textId="77777777" w:rsidR="005903C3" w:rsidRDefault="005903C3" w:rsidP="006D056B">
      <w:pPr>
        <w:spacing w:line="240" w:lineRule="auto"/>
        <w:rPr>
          <w:rFonts w:ascii="Arial" w:hAnsi="Arial" w:cs="Arial"/>
          <w:sz w:val="24"/>
          <w:szCs w:val="24"/>
          <w:lang w:val="en-GB"/>
        </w:rPr>
      </w:pPr>
    </w:p>
    <w:p w14:paraId="4800815A" w14:textId="660D5B9C" w:rsidR="006D056B" w:rsidRPr="005903C3" w:rsidRDefault="002627E1" w:rsidP="006D056B">
      <w:pPr>
        <w:spacing w:line="240" w:lineRule="auto"/>
        <w:rPr>
          <w:rFonts w:ascii="Arial" w:hAnsi="Arial" w:cs="Arial"/>
          <w:sz w:val="24"/>
          <w:szCs w:val="24"/>
          <w:lang w:val="en-GB"/>
        </w:rPr>
      </w:pPr>
      <w:r w:rsidRPr="24B82E51">
        <w:rPr>
          <w:rFonts w:ascii="Arial" w:hAnsi="Arial" w:cs="Arial"/>
          <w:sz w:val="24"/>
          <w:szCs w:val="24"/>
          <w:lang w:val="en-GB"/>
        </w:rPr>
        <w:t xml:space="preserve">We are seeking to appoint </w:t>
      </w:r>
      <w:r w:rsidR="00215F05" w:rsidRPr="24B82E51">
        <w:rPr>
          <w:rFonts w:ascii="Arial" w:hAnsi="Arial" w:cs="Arial"/>
          <w:sz w:val="24"/>
          <w:szCs w:val="24"/>
          <w:lang w:val="en-GB"/>
        </w:rPr>
        <w:t>a</w:t>
      </w:r>
      <w:r w:rsidR="00AF1DE3" w:rsidRPr="24B82E51">
        <w:rPr>
          <w:rFonts w:ascii="Arial" w:hAnsi="Arial" w:cs="Arial"/>
          <w:sz w:val="24"/>
          <w:szCs w:val="24"/>
          <w:lang w:val="en-GB"/>
        </w:rPr>
        <w:t>n outstanding Higher-Level</w:t>
      </w:r>
      <w:r w:rsidRPr="24B82E51">
        <w:rPr>
          <w:rFonts w:ascii="Arial" w:hAnsi="Arial" w:cs="Arial"/>
          <w:sz w:val="24"/>
          <w:szCs w:val="24"/>
          <w:lang w:val="en-GB"/>
        </w:rPr>
        <w:t xml:space="preserve"> Teaching Assistant (HLTA) to support and </w:t>
      </w:r>
      <w:r w:rsidR="00AF1DE3" w:rsidRPr="24B82E51">
        <w:rPr>
          <w:rFonts w:ascii="Arial" w:hAnsi="Arial" w:cs="Arial"/>
          <w:sz w:val="24"/>
          <w:szCs w:val="24"/>
          <w:lang w:val="en-GB"/>
        </w:rPr>
        <w:t xml:space="preserve">lead the support of SEND </w:t>
      </w:r>
      <w:r w:rsidR="00226BA9" w:rsidRPr="24B82E51">
        <w:rPr>
          <w:rFonts w:ascii="Arial" w:hAnsi="Arial" w:cs="Arial"/>
          <w:sz w:val="24"/>
          <w:szCs w:val="24"/>
          <w:lang w:val="en-GB"/>
        </w:rPr>
        <w:t xml:space="preserve">pupils </w:t>
      </w:r>
      <w:r w:rsidR="00AF1DE3" w:rsidRPr="24B82E51">
        <w:rPr>
          <w:rFonts w:ascii="Arial" w:hAnsi="Arial" w:cs="Arial"/>
          <w:sz w:val="24"/>
          <w:szCs w:val="24"/>
          <w:lang w:val="en-GB"/>
        </w:rPr>
        <w:t>with</w:t>
      </w:r>
      <w:r w:rsidRPr="24B82E51">
        <w:rPr>
          <w:rFonts w:ascii="Arial" w:hAnsi="Arial" w:cs="Arial"/>
          <w:sz w:val="24"/>
          <w:szCs w:val="24"/>
          <w:lang w:val="en-GB"/>
        </w:rPr>
        <w:t>in our</w:t>
      </w:r>
      <w:r w:rsidR="00120AC6" w:rsidRPr="24B82E51">
        <w:rPr>
          <w:rFonts w:ascii="Arial" w:hAnsi="Arial" w:cs="Arial"/>
          <w:sz w:val="24"/>
          <w:szCs w:val="24"/>
          <w:lang w:val="en-GB"/>
        </w:rPr>
        <w:t xml:space="preserve"> </w:t>
      </w:r>
      <w:r w:rsidR="00226BA9" w:rsidRPr="24B82E51">
        <w:rPr>
          <w:rFonts w:ascii="Arial" w:hAnsi="Arial" w:cs="Arial"/>
          <w:sz w:val="24"/>
          <w:szCs w:val="24"/>
          <w:lang w:val="en-GB"/>
        </w:rPr>
        <w:t>main</w:t>
      </w:r>
      <w:r w:rsidR="00AF1DE3" w:rsidRPr="24B82E51">
        <w:rPr>
          <w:rFonts w:ascii="Arial" w:hAnsi="Arial" w:cs="Arial"/>
          <w:sz w:val="24"/>
          <w:szCs w:val="24"/>
          <w:lang w:val="en-GB"/>
        </w:rPr>
        <w:t xml:space="preserve"> </w:t>
      </w:r>
      <w:r w:rsidR="00226BA9" w:rsidRPr="24B82E51">
        <w:rPr>
          <w:rFonts w:ascii="Arial" w:hAnsi="Arial" w:cs="Arial"/>
          <w:sz w:val="24"/>
          <w:szCs w:val="24"/>
          <w:lang w:val="en-GB"/>
        </w:rPr>
        <w:t>school</w:t>
      </w:r>
      <w:r w:rsidR="00AF1DE3" w:rsidRPr="24B82E51">
        <w:rPr>
          <w:rFonts w:ascii="Arial" w:hAnsi="Arial" w:cs="Arial"/>
          <w:sz w:val="24"/>
          <w:szCs w:val="24"/>
          <w:lang w:val="en-GB"/>
        </w:rPr>
        <w:t xml:space="preserve">. </w:t>
      </w:r>
      <w:r w:rsidR="006D056B" w:rsidRPr="24B82E51">
        <w:rPr>
          <w:rFonts w:ascii="Arial" w:hAnsi="Arial" w:cs="Arial"/>
          <w:sz w:val="24"/>
          <w:szCs w:val="24"/>
          <w:lang w:val="en-GB"/>
        </w:rPr>
        <w:t xml:space="preserve">HLTA status </w:t>
      </w:r>
      <w:r w:rsidR="00AF1DE3" w:rsidRPr="24B82E51">
        <w:rPr>
          <w:rFonts w:ascii="Arial" w:hAnsi="Arial" w:cs="Arial"/>
          <w:sz w:val="24"/>
          <w:szCs w:val="24"/>
          <w:lang w:val="en-GB"/>
        </w:rPr>
        <w:t>is essential for this role</w:t>
      </w:r>
      <w:r w:rsidR="00C10D0D" w:rsidRPr="24B82E51">
        <w:rPr>
          <w:rFonts w:ascii="Arial" w:hAnsi="Arial" w:cs="Arial"/>
          <w:sz w:val="24"/>
          <w:szCs w:val="24"/>
          <w:lang w:val="en-GB"/>
        </w:rPr>
        <w:t>.</w:t>
      </w:r>
      <w:r w:rsidR="006D056B" w:rsidRPr="24B82E51">
        <w:rPr>
          <w:rFonts w:ascii="Arial" w:hAnsi="Arial" w:cs="Arial"/>
          <w:sz w:val="24"/>
          <w:szCs w:val="24"/>
          <w:lang w:val="en-GB"/>
        </w:rPr>
        <w:t xml:space="preserve"> </w:t>
      </w:r>
    </w:p>
    <w:p w14:paraId="7E6E41BE" w14:textId="6A00D8A9" w:rsidR="2D30733B" w:rsidRDefault="2D30733B" w:rsidP="24B82E51">
      <w:pPr>
        <w:spacing w:line="240" w:lineRule="auto"/>
        <w:rPr>
          <w:rFonts w:ascii="Arial" w:hAnsi="Arial" w:cs="Arial"/>
          <w:sz w:val="24"/>
          <w:szCs w:val="24"/>
          <w:lang w:val="en-GB"/>
        </w:rPr>
      </w:pPr>
      <w:r w:rsidRPr="24B82E51">
        <w:rPr>
          <w:rFonts w:ascii="Arial" w:hAnsi="Arial" w:cs="Arial"/>
          <w:sz w:val="24"/>
          <w:szCs w:val="24"/>
          <w:lang w:val="en-GB"/>
        </w:rPr>
        <w:t>A Paediatric First Aid qualification is desirable, as is Nursery/EYFS experience.</w:t>
      </w:r>
    </w:p>
    <w:p w14:paraId="02EB378F" w14:textId="77777777" w:rsidR="00CD0918" w:rsidRPr="005903C3" w:rsidRDefault="00CD0918" w:rsidP="00CD0918">
      <w:pPr>
        <w:spacing w:line="240" w:lineRule="auto"/>
        <w:rPr>
          <w:rFonts w:ascii="Arial" w:hAnsi="Arial" w:cs="Arial"/>
          <w:sz w:val="24"/>
          <w:szCs w:val="24"/>
          <w:lang w:val="en-GB"/>
        </w:rPr>
      </w:pPr>
    </w:p>
    <w:p w14:paraId="0991858F" w14:textId="77777777" w:rsidR="00CD0918" w:rsidRPr="005903C3" w:rsidRDefault="00CD0918" w:rsidP="006D056B">
      <w:pPr>
        <w:shd w:val="clear" w:color="auto" w:fill="FFFFFF"/>
        <w:spacing w:after="450" w:line="240" w:lineRule="auto"/>
        <w:rPr>
          <w:rFonts w:ascii="Arial" w:eastAsia="Times New Roman" w:hAnsi="Arial" w:cs="Arial"/>
          <w:color w:val="424242"/>
          <w:sz w:val="24"/>
          <w:szCs w:val="24"/>
        </w:rPr>
      </w:pPr>
      <w:r w:rsidRPr="005903C3">
        <w:rPr>
          <w:rFonts w:ascii="Arial" w:eastAsia="Times New Roman" w:hAnsi="Arial" w:cs="Arial"/>
          <w:b/>
          <w:bCs/>
          <w:color w:val="424242"/>
          <w:sz w:val="24"/>
          <w:szCs w:val="24"/>
        </w:rPr>
        <w:t>The role will include:</w:t>
      </w:r>
    </w:p>
    <w:p w14:paraId="23B8F043" w14:textId="098827C9" w:rsidR="00CD0918" w:rsidRPr="005903C3" w:rsidRDefault="00CD0918" w:rsidP="60D088BD">
      <w:pPr>
        <w:numPr>
          <w:ilvl w:val="0"/>
          <w:numId w:val="1"/>
        </w:numPr>
        <w:shd w:val="clear" w:color="auto" w:fill="FFFFFF" w:themeFill="background1"/>
        <w:spacing w:before="150" w:after="0" w:line="240" w:lineRule="auto"/>
        <w:ind w:left="0"/>
        <w:rPr>
          <w:rFonts w:ascii="Arial" w:eastAsia="Times New Roman" w:hAnsi="Arial" w:cs="Arial"/>
          <w:color w:val="424242"/>
          <w:sz w:val="24"/>
          <w:szCs w:val="24"/>
        </w:rPr>
      </w:pPr>
      <w:r w:rsidRPr="60D088BD">
        <w:rPr>
          <w:rFonts w:ascii="Arial" w:eastAsia="Times New Roman" w:hAnsi="Arial" w:cs="Arial"/>
          <w:color w:val="424242"/>
          <w:sz w:val="24"/>
          <w:szCs w:val="24"/>
        </w:rPr>
        <w:t>Supporting and teaching children with</w:t>
      </w:r>
      <w:r w:rsidR="0A805984" w:rsidRPr="60D088BD">
        <w:rPr>
          <w:rFonts w:ascii="Arial" w:eastAsia="Times New Roman" w:hAnsi="Arial" w:cs="Arial"/>
          <w:color w:val="424242"/>
          <w:sz w:val="24"/>
          <w:szCs w:val="24"/>
        </w:rPr>
        <w:t xml:space="preserve"> EHCPs</w:t>
      </w:r>
      <w:r w:rsidR="57C56BA5" w:rsidRPr="60D088BD">
        <w:rPr>
          <w:rFonts w:ascii="Arial" w:eastAsia="Times New Roman" w:hAnsi="Arial" w:cs="Arial"/>
          <w:color w:val="424242"/>
          <w:sz w:val="24"/>
          <w:szCs w:val="24"/>
        </w:rPr>
        <w:t xml:space="preserve"> and additional needs.</w:t>
      </w:r>
    </w:p>
    <w:p w14:paraId="644A9B2E" w14:textId="3A8261B8" w:rsidR="00CD0918" w:rsidRPr="005903C3" w:rsidRDefault="00CD0918" w:rsidP="24B82E51">
      <w:pPr>
        <w:numPr>
          <w:ilvl w:val="0"/>
          <w:numId w:val="1"/>
        </w:numPr>
        <w:shd w:val="clear" w:color="auto" w:fill="FFFFFF" w:themeFill="background1"/>
        <w:spacing w:before="150" w:after="0" w:line="240" w:lineRule="auto"/>
        <w:ind w:left="0"/>
        <w:rPr>
          <w:rFonts w:ascii="Arial" w:eastAsia="Times New Roman" w:hAnsi="Arial" w:cs="Arial"/>
          <w:color w:val="424242"/>
          <w:sz w:val="24"/>
          <w:szCs w:val="24"/>
        </w:rPr>
      </w:pPr>
      <w:r w:rsidRPr="24B82E51">
        <w:rPr>
          <w:rFonts w:ascii="Arial" w:eastAsia="Times New Roman" w:hAnsi="Arial" w:cs="Arial"/>
          <w:color w:val="424242"/>
          <w:sz w:val="24"/>
          <w:szCs w:val="24"/>
        </w:rPr>
        <w:t xml:space="preserve">Working alongside </w:t>
      </w:r>
      <w:r w:rsidR="00226BA9" w:rsidRPr="24B82E51">
        <w:rPr>
          <w:rFonts w:ascii="Arial" w:eastAsia="Times New Roman" w:hAnsi="Arial" w:cs="Arial"/>
          <w:color w:val="424242"/>
          <w:sz w:val="24"/>
          <w:szCs w:val="24"/>
        </w:rPr>
        <w:t xml:space="preserve">the </w:t>
      </w:r>
      <w:r w:rsidR="00AF1DE3" w:rsidRPr="24B82E51">
        <w:rPr>
          <w:rFonts w:ascii="Arial" w:eastAsia="Times New Roman" w:hAnsi="Arial" w:cs="Arial"/>
          <w:color w:val="424242"/>
          <w:sz w:val="24"/>
          <w:szCs w:val="24"/>
        </w:rPr>
        <w:t>c</w:t>
      </w:r>
      <w:r w:rsidR="00226BA9" w:rsidRPr="24B82E51">
        <w:rPr>
          <w:rFonts w:ascii="Arial" w:eastAsia="Times New Roman" w:hAnsi="Arial" w:cs="Arial"/>
          <w:color w:val="424242"/>
          <w:sz w:val="24"/>
          <w:szCs w:val="24"/>
        </w:rPr>
        <w:t>lass teachers</w:t>
      </w:r>
      <w:r w:rsidR="00AF1DE3" w:rsidRPr="24B82E51">
        <w:rPr>
          <w:rFonts w:ascii="Arial" w:eastAsia="Times New Roman" w:hAnsi="Arial" w:cs="Arial"/>
          <w:color w:val="424242"/>
          <w:sz w:val="24"/>
          <w:szCs w:val="24"/>
        </w:rPr>
        <w:t xml:space="preserve"> from the children’s year groups</w:t>
      </w:r>
      <w:r w:rsidR="467FF40F" w:rsidRPr="24B82E51">
        <w:rPr>
          <w:rFonts w:ascii="Arial" w:eastAsia="Times New Roman" w:hAnsi="Arial" w:cs="Arial"/>
          <w:color w:val="424242"/>
          <w:sz w:val="24"/>
          <w:szCs w:val="24"/>
        </w:rPr>
        <w:t xml:space="preserve"> </w:t>
      </w:r>
      <w:r w:rsidR="005903C3" w:rsidRPr="24B82E51">
        <w:rPr>
          <w:rFonts w:ascii="Arial" w:eastAsia="Times New Roman" w:hAnsi="Arial" w:cs="Arial"/>
          <w:color w:val="424242"/>
          <w:sz w:val="24"/>
          <w:szCs w:val="24"/>
        </w:rPr>
        <w:t>to plan and deliver lessons in all subjects</w:t>
      </w:r>
      <w:r w:rsidR="609DA89F" w:rsidRPr="24B82E51">
        <w:rPr>
          <w:rFonts w:ascii="Arial" w:eastAsia="Times New Roman" w:hAnsi="Arial" w:cs="Arial"/>
          <w:color w:val="424242"/>
          <w:sz w:val="24"/>
          <w:szCs w:val="24"/>
        </w:rPr>
        <w:t>,</w:t>
      </w:r>
      <w:r w:rsidR="005903C3" w:rsidRPr="24B82E51">
        <w:rPr>
          <w:rFonts w:ascii="Arial" w:eastAsia="Times New Roman" w:hAnsi="Arial" w:cs="Arial"/>
          <w:color w:val="424242"/>
          <w:sz w:val="24"/>
          <w:szCs w:val="24"/>
        </w:rPr>
        <w:t xml:space="preserve"> as required.</w:t>
      </w:r>
    </w:p>
    <w:p w14:paraId="4E216A5C" w14:textId="77777777" w:rsidR="00AF1DE3" w:rsidRPr="005903C3" w:rsidRDefault="00AF1DE3" w:rsidP="005903C3">
      <w:pPr>
        <w:numPr>
          <w:ilvl w:val="0"/>
          <w:numId w:val="1"/>
        </w:numPr>
        <w:shd w:val="clear" w:color="auto" w:fill="FFFFFF"/>
        <w:spacing w:before="150" w:after="0" w:line="240" w:lineRule="auto"/>
        <w:ind w:left="0"/>
        <w:rPr>
          <w:rFonts w:ascii="Arial" w:eastAsia="Times New Roman" w:hAnsi="Arial" w:cs="Arial"/>
          <w:color w:val="424242"/>
          <w:sz w:val="24"/>
          <w:szCs w:val="24"/>
        </w:rPr>
      </w:pPr>
      <w:r w:rsidRPr="005903C3">
        <w:rPr>
          <w:rFonts w:ascii="Arial" w:eastAsia="Times New Roman" w:hAnsi="Arial" w:cs="Arial"/>
          <w:color w:val="424242"/>
          <w:sz w:val="24"/>
          <w:szCs w:val="24"/>
        </w:rPr>
        <w:t xml:space="preserve">Creating tailored interventions and helping the </w:t>
      </w:r>
      <w:proofErr w:type="spellStart"/>
      <w:r w:rsidRPr="005903C3">
        <w:rPr>
          <w:rFonts w:ascii="Arial" w:eastAsia="Times New Roman" w:hAnsi="Arial" w:cs="Arial"/>
          <w:color w:val="424242"/>
          <w:sz w:val="24"/>
          <w:szCs w:val="24"/>
        </w:rPr>
        <w:t>SENDCo</w:t>
      </w:r>
      <w:proofErr w:type="spellEnd"/>
      <w:r w:rsidRPr="005903C3">
        <w:rPr>
          <w:rFonts w:ascii="Arial" w:eastAsia="Times New Roman" w:hAnsi="Arial" w:cs="Arial"/>
          <w:color w:val="424242"/>
          <w:sz w:val="24"/>
          <w:szCs w:val="24"/>
        </w:rPr>
        <w:t xml:space="preserve"> assess pupil progress</w:t>
      </w:r>
      <w:r w:rsidR="005903C3" w:rsidRPr="005903C3">
        <w:rPr>
          <w:rFonts w:ascii="Arial" w:eastAsia="Times New Roman" w:hAnsi="Arial" w:cs="Arial"/>
          <w:color w:val="424242"/>
          <w:sz w:val="24"/>
          <w:szCs w:val="24"/>
        </w:rPr>
        <w:t>. Providing small-step targets based on EHCP outcomes.</w:t>
      </w:r>
    </w:p>
    <w:p w14:paraId="6765F030" w14:textId="70A66514" w:rsidR="005903C3" w:rsidRPr="005903C3" w:rsidRDefault="005903C3" w:rsidP="24B82E51">
      <w:pPr>
        <w:numPr>
          <w:ilvl w:val="0"/>
          <w:numId w:val="1"/>
        </w:numPr>
        <w:shd w:val="clear" w:color="auto" w:fill="FFFFFF" w:themeFill="background1"/>
        <w:spacing w:before="150" w:after="0" w:line="240" w:lineRule="auto"/>
        <w:ind w:left="0"/>
        <w:rPr>
          <w:rFonts w:ascii="Arial" w:eastAsia="Times New Roman" w:hAnsi="Arial" w:cs="Arial"/>
          <w:color w:val="424242"/>
          <w:sz w:val="24"/>
          <w:szCs w:val="24"/>
        </w:rPr>
      </w:pPr>
      <w:r w:rsidRPr="60D088BD">
        <w:rPr>
          <w:rFonts w:ascii="Arial" w:eastAsia="Times New Roman" w:hAnsi="Arial" w:cs="Arial"/>
          <w:color w:val="424242"/>
          <w:sz w:val="24"/>
          <w:szCs w:val="24"/>
        </w:rPr>
        <w:t>Behavio</w:t>
      </w:r>
      <w:r w:rsidR="5B4A3EE3" w:rsidRPr="60D088BD">
        <w:rPr>
          <w:rFonts w:ascii="Arial" w:eastAsia="Times New Roman" w:hAnsi="Arial" w:cs="Arial"/>
          <w:color w:val="424242"/>
          <w:sz w:val="24"/>
          <w:szCs w:val="24"/>
        </w:rPr>
        <w:t>u</w:t>
      </w:r>
      <w:r w:rsidRPr="60D088BD">
        <w:rPr>
          <w:rFonts w:ascii="Arial" w:eastAsia="Times New Roman" w:hAnsi="Arial" w:cs="Arial"/>
          <w:color w:val="424242"/>
          <w:sz w:val="24"/>
          <w:szCs w:val="24"/>
        </w:rPr>
        <w:t xml:space="preserve">r Management: Implementing positive </w:t>
      </w:r>
      <w:bookmarkStart w:id="1" w:name="_Int_VvbWGfEW"/>
      <w:r w:rsidRPr="60D088BD">
        <w:rPr>
          <w:rFonts w:ascii="Arial" w:eastAsia="Times New Roman" w:hAnsi="Arial" w:cs="Arial"/>
          <w:color w:val="424242"/>
          <w:sz w:val="24"/>
          <w:szCs w:val="24"/>
        </w:rPr>
        <w:t>behavio</w:t>
      </w:r>
      <w:r w:rsidR="505847C5" w:rsidRPr="60D088BD">
        <w:rPr>
          <w:rFonts w:ascii="Arial" w:eastAsia="Times New Roman" w:hAnsi="Arial" w:cs="Arial"/>
          <w:color w:val="424242"/>
          <w:sz w:val="24"/>
          <w:szCs w:val="24"/>
        </w:rPr>
        <w:t>u</w:t>
      </w:r>
      <w:r w:rsidRPr="60D088BD">
        <w:rPr>
          <w:rFonts w:ascii="Arial" w:eastAsia="Times New Roman" w:hAnsi="Arial" w:cs="Arial"/>
          <w:color w:val="424242"/>
          <w:sz w:val="24"/>
          <w:szCs w:val="24"/>
        </w:rPr>
        <w:t>ral</w:t>
      </w:r>
      <w:bookmarkEnd w:id="1"/>
      <w:r w:rsidRPr="60D088BD">
        <w:rPr>
          <w:rFonts w:ascii="Arial" w:eastAsia="Times New Roman" w:hAnsi="Arial" w:cs="Arial"/>
          <w:color w:val="424242"/>
          <w:sz w:val="24"/>
          <w:szCs w:val="24"/>
        </w:rPr>
        <w:t xml:space="preserve"> strategies and de-escalation techniques.</w:t>
      </w:r>
    </w:p>
    <w:p w14:paraId="4F5FB037" w14:textId="33B39E9F" w:rsidR="00CD0918" w:rsidRPr="005903C3" w:rsidRDefault="00CD0918" w:rsidP="60D088BD">
      <w:pPr>
        <w:numPr>
          <w:ilvl w:val="0"/>
          <w:numId w:val="1"/>
        </w:numPr>
        <w:shd w:val="clear" w:color="auto" w:fill="FFFFFF" w:themeFill="background1"/>
        <w:spacing w:before="150" w:after="0" w:line="240" w:lineRule="auto"/>
        <w:ind w:left="0"/>
        <w:rPr>
          <w:rFonts w:ascii="Arial" w:eastAsia="Times New Roman" w:hAnsi="Arial" w:cs="Arial"/>
          <w:color w:val="424242"/>
          <w:sz w:val="24"/>
          <w:szCs w:val="24"/>
        </w:rPr>
      </w:pPr>
      <w:r w:rsidRPr="60D088BD">
        <w:rPr>
          <w:rFonts w:ascii="Arial" w:eastAsia="Times New Roman" w:hAnsi="Arial" w:cs="Arial"/>
          <w:color w:val="424242"/>
          <w:sz w:val="24"/>
          <w:szCs w:val="24"/>
        </w:rPr>
        <w:t>Close liaison with the SEND Team</w:t>
      </w:r>
      <w:r w:rsidR="52EE1DD0" w:rsidRPr="60D088BD">
        <w:rPr>
          <w:rFonts w:ascii="Arial" w:eastAsia="Times New Roman" w:hAnsi="Arial" w:cs="Arial"/>
          <w:color w:val="424242"/>
          <w:sz w:val="24"/>
          <w:szCs w:val="24"/>
        </w:rPr>
        <w:t>, SENCO</w:t>
      </w:r>
      <w:r w:rsidRPr="60D088BD">
        <w:rPr>
          <w:rFonts w:ascii="Arial" w:eastAsia="Times New Roman" w:hAnsi="Arial" w:cs="Arial"/>
          <w:color w:val="424242"/>
          <w:sz w:val="24"/>
          <w:szCs w:val="24"/>
        </w:rPr>
        <w:t xml:space="preserve"> and Headteacher.</w:t>
      </w:r>
    </w:p>
    <w:p w14:paraId="0E833F8F" w14:textId="77777777" w:rsidR="00CD0918" w:rsidRPr="005903C3" w:rsidRDefault="00CD0918" w:rsidP="006D056B">
      <w:pPr>
        <w:numPr>
          <w:ilvl w:val="0"/>
          <w:numId w:val="1"/>
        </w:numPr>
        <w:shd w:val="clear" w:color="auto" w:fill="FFFFFF"/>
        <w:spacing w:before="150" w:after="0" w:line="240" w:lineRule="auto"/>
        <w:ind w:left="0"/>
        <w:rPr>
          <w:rFonts w:ascii="Arial" w:eastAsia="Times New Roman" w:hAnsi="Arial" w:cs="Arial"/>
          <w:color w:val="424242"/>
          <w:sz w:val="24"/>
          <w:szCs w:val="24"/>
        </w:rPr>
      </w:pPr>
      <w:r w:rsidRPr="005903C3">
        <w:rPr>
          <w:rFonts w:ascii="Arial" w:eastAsia="Times New Roman" w:hAnsi="Arial" w:cs="Arial"/>
          <w:color w:val="424242"/>
          <w:sz w:val="24"/>
          <w:szCs w:val="24"/>
        </w:rPr>
        <w:t>Attend internal and external meetings pertaining to the students.</w:t>
      </w:r>
    </w:p>
    <w:p w14:paraId="0943C939" w14:textId="03AF98AD" w:rsidR="00CD0918" w:rsidRPr="005903C3" w:rsidRDefault="00CD0918" w:rsidP="24B82E51">
      <w:pPr>
        <w:numPr>
          <w:ilvl w:val="0"/>
          <w:numId w:val="1"/>
        </w:numPr>
        <w:shd w:val="clear" w:color="auto" w:fill="FFFFFF" w:themeFill="background1"/>
        <w:spacing w:before="150" w:after="0" w:line="240" w:lineRule="auto"/>
        <w:ind w:left="0"/>
        <w:rPr>
          <w:rFonts w:ascii="Arial" w:eastAsia="Times New Roman" w:hAnsi="Arial" w:cs="Arial"/>
          <w:color w:val="424242"/>
          <w:sz w:val="24"/>
          <w:szCs w:val="24"/>
        </w:rPr>
      </w:pPr>
      <w:r w:rsidRPr="24B82E51">
        <w:rPr>
          <w:rFonts w:ascii="Arial" w:eastAsia="Times New Roman" w:hAnsi="Arial" w:cs="Arial"/>
          <w:color w:val="424242"/>
          <w:sz w:val="24"/>
          <w:szCs w:val="24"/>
        </w:rPr>
        <w:t>Liaising with staff to enable children to access learning within main school classes.</w:t>
      </w:r>
    </w:p>
    <w:p w14:paraId="6A05A809" w14:textId="77777777" w:rsidR="00120AC6" w:rsidRPr="005903C3" w:rsidRDefault="00120AC6" w:rsidP="002627E1">
      <w:pPr>
        <w:spacing w:line="240" w:lineRule="auto"/>
        <w:rPr>
          <w:rFonts w:ascii="Arial" w:hAnsi="Arial" w:cs="Arial"/>
          <w:sz w:val="24"/>
          <w:szCs w:val="24"/>
          <w:lang w:val="en-GB"/>
        </w:rPr>
      </w:pPr>
    </w:p>
    <w:p w14:paraId="2675A735" w14:textId="77777777" w:rsidR="00120AC6" w:rsidRPr="005903C3" w:rsidRDefault="00120AC6" w:rsidP="00FC494E">
      <w:pPr>
        <w:spacing w:line="360" w:lineRule="auto"/>
        <w:rPr>
          <w:rFonts w:ascii="Arial" w:eastAsia="Calibri" w:hAnsi="Arial" w:cs="Arial"/>
          <w:b/>
          <w:sz w:val="24"/>
          <w:szCs w:val="24"/>
        </w:rPr>
      </w:pPr>
      <w:r w:rsidRPr="005903C3">
        <w:rPr>
          <w:rFonts w:ascii="Arial" w:eastAsia="Calibri" w:hAnsi="Arial" w:cs="Arial"/>
          <w:b/>
          <w:sz w:val="24"/>
          <w:szCs w:val="24"/>
        </w:rPr>
        <w:t>We offer:</w:t>
      </w:r>
    </w:p>
    <w:p w14:paraId="2842900B" w14:textId="77777777" w:rsidR="00120AC6" w:rsidRPr="005903C3" w:rsidRDefault="00120AC6" w:rsidP="00FC494E">
      <w:pPr>
        <w:numPr>
          <w:ilvl w:val="0"/>
          <w:numId w:val="1"/>
        </w:numPr>
        <w:pBdr>
          <w:top w:val="nil"/>
          <w:left w:val="nil"/>
          <w:bottom w:val="nil"/>
          <w:right w:val="nil"/>
          <w:between w:val="nil"/>
          <w:bar w:val="nil"/>
        </w:pBdr>
        <w:tabs>
          <w:tab w:val="clear" w:pos="720"/>
        </w:tabs>
        <w:spacing w:after="0" w:line="360" w:lineRule="auto"/>
        <w:ind w:left="0"/>
        <w:rPr>
          <w:rFonts w:ascii="Arial" w:eastAsia="Calibri" w:hAnsi="Arial" w:cs="Arial"/>
          <w:sz w:val="24"/>
          <w:szCs w:val="24"/>
        </w:rPr>
      </w:pPr>
      <w:r w:rsidRPr="005903C3">
        <w:rPr>
          <w:rFonts w:ascii="Arial" w:eastAsia="Calibri" w:hAnsi="Arial" w:cs="Arial"/>
          <w:sz w:val="24"/>
          <w:szCs w:val="24"/>
        </w:rPr>
        <w:t>Children who are eager to learn and rewarding to teach</w:t>
      </w:r>
    </w:p>
    <w:p w14:paraId="1A22A7E5" w14:textId="77777777" w:rsidR="00120AC6" w:rsidRPr="005903C3" w:rsidRDefault="00120AC6" w:rsidP="00FC494E">
      <w:pPr>
        <w:numPr>
          <w:ilvl w:val="0"/>
          <w:numId w:val="1"/>
        </w:numPr>
        <w:pBdr>
          <w:top w:val="nil"/>
          <w:left w:val="nil"/>
          <w:bottom w:val="nil"/>
          <w:right w:val="nil"/>
          <w:between w:val="nil"/>
          <w:bar w:val="nil"/>
        </w:pBdr>
        <w:spacing w:after="0" w:line="360" w:lineRule="auto"/>
        <w:ind w:left="0"/>
        <w:rPr>
          <w:rFonts w:ascii="Arial" w:eastAsia="Calibri" w:hAnsi="Arial" w:cs="Arial"/>
          <w:sz w:val="24"/>
          <w:szCs w:val="24"/>
        </w:rPr>
      </w:pPr>
      <w:r w:rsidRPr="005903C3">
        <w:rPr>
          <w:rFonts w:ascii="Arial" w:eastAsia="Calibri" w:hAnsi="Arial" w:cs="Arial"/>
          <w:sz w:val="24"/>
          <w:szCs w:val="24"/>
        </w:rPr>
        <w:t>Friendly, hard-working staff with a good team spirit</w:t>
      </w:r>
    </w:p>
    <w:p w14:paraId="7AD82377" w14:textId="50B1E3B4" w:rsidR="00120AC6" w:rsidRPr="005903C3" w:rsidRDefault="00120AC6" w:rsidP="60D088BD">
      <w:pPr>
        <w:numPr>
          <w:ilvl w:val="0"/>
          <w:numId w:val="1"/>
        </w:numPr>
        <w:pBdr>
          <w:top w:val="nil"/>
          <w:left w:val="nil"/>
          <w:bottom w:val="nil"/>
          <w:right w:val="nil"/>
          <w:between w:val="nil"/>
          <w:bar w:val="nil"/>
        </w:pBdr>
        <w:spacing w:after="0" w:line="360" w:lineRule="auto"/>
        <w:ind w:left="0"/>
        <w:rPr>
          <w:rFonts w:ascii="Arial" w:eastAsia="Calibri" w:hAnsi="Arial" w:cs="Arial"/>
          <w:sz w:val="24"/>
          <w:szCs w:val="24"/>
        </w:rPr>
      </w:pPr>
      <w:r w:rsidRPr="60D088BD">
        <w:rPr>
          <w:rFonts w:ascii="Arial" w:eastAsia="Calibri" w:hAnsi="Arial" w:cs="Arial"/>
          <w:sz w:val="24"/>
          <w:szCs w:val="24"/>
        </w:rPr>
        <w:t>Excellent resources – ICT Suite, large grounds, SEN provision</w:t>
      </w:r>
      <w:r w:rsidR="60214377" w:rsidRPr="60D088BD">
        <w:rPr>
          <w:rFonts w:ascii="Arial" w:eastAsia="Calibri" w:hAnsi="Arial" w:cs="Arial"/>
          <w:sz w:val="24"/>
          <w:szCs w:val="24"/>
        </w:rPr>
        <w:t>, teaching kitchen etc.</w:t>
      </w:r>
      <w:r w:rsidRPr="60D088BD">
        <w:rPr>
          <w:rFonts w:ascii="Arial" w:eastAsia="Calibri" w:hAnsi="Arial" w:cs="Arial"/>
          <w:sz w:val="24"/>
          <w:szCs w:val="24"/>
        </w:rPr>
        <w:t xml:space="preserve"> </w:t>
      </w:r>
    </w:p>
    <w:p w14:paraId="533A2921" w14:textId="77777777" w:rsidR="00120AC6" w:rsidRPr="005903C3" w:rsidRDefault="00120AC6" w:rsidP="00FC494E">
      <w:pPr>
        <w:numPr>
          <w:ilvl w:val="0"/>
          <w:numId w:val="1"/>
        </w:numPr>
        <w:pBdr>
          <w:top w:val="nil"/>
          <w:left w:val="nil"/>
          <w:bottom w:val="nil"/>
          <w:right w:val="nil"/>
          <w:between w:val="nil"/>
          <w:bar w:val="nil"/>
        </w:pBdr>
        <w:spacing w:after="0" w:line="360" w:lineRule="auto"/>
        <w:ind w:left="0"/>
        <w:rPr>
          <w:rFonts w:ascii="Arial" w:eastAsia="Calibri" w:hAnsi="Arial" w:cs="Arial"/>
          <w:sz w:val="24"/>
          <w:szCs w:val="24"/>
        </w:rPr>
      </w:pPr>
      <w:r w:rsidRPr="005903C3">
        <w:rPr>
          <w:rFonts w:ascii="Arial" w:eastAsia="Calibri" w:hAnsi="Arial" w:cs="Arial"/>
          <w:sz w:val="24"/>
          <w:szCs w:val="24"/>
        </w:rPr>
        <w:t>High quality Teaching Assistant support in all classes</w:t>
      </w:r>
    </w:p>
    <w:p w14:paraId="26BE9C28" w14:textId="77777777" w:rsidR="00120AC6" w:rsidRPr="005903C3" w:rsidRDefault="00120AC6" w:rsidP="00FC494E">
      <w:pPr>
        <w:numPr>
          <w:ilvl w:val="0"/>
          <w:numId w:val="1"/>
        </w:numPr>
        <w:pBdr>
          <w:top w:val="nil"/>
          <w:left w:val="nil"/>
          <w:bottom w:val="nil"/>
          <w:right w:val="nil"/>
          <w:between w:val="nil"/>
          <w:bar w:val="nil"/>
        </w:pBdr>
        <w:spacing w:after="0" w:line="360" w:lineRule="auto"/>
        <w:ind w:left="0"/>
        <w:rPr>
          <w:rFonts w:ascii="Arial" w:eastAsia="Calibri" w:hAnsi="Arial" w:cs="Arial"/>
          <w:sz w:val="24"/>
          <w:szCs w:val="24"/>
        </w:rPr>
      </w:pPr>
      <w:r w:rsidRPr="005903C3">
        <w:rPr>
          <w:rFonts w:ascii="Arial" w:eastAsia="Calibri" w:hAnsi="Arial" w:cs="Arial"/>
          <w:sz w:val="24"/>
          <w:szCs w:val="24"/>
        </w:rPr>
        <w:t>Effective continuing professional development</w:t>
      </w:r>
    </w:p>
    <w:p w14:paraId="1603920A" w14:textId="77777777" w:rsidR="006D056B" w:rsidRPr="005903C3" w:rsidRDefault="00120AC6" w:rsidP="00FC494E">
      <w:pPr>
        <w:numPr>
          <w:ilvl w:val="0"/>
          <w:numId w:val="1"/>
        </w:numPr>
        <w:pBdr>
          <w:top w:val="nil"/>
          <w:left w:val="nil"/>
          <w:bottom w:val="nil"/>
          <w:right w:val="nil"/>
          <w:between w:val="nil"/>
          <w:bar w:val="nil"/>
        </w:pBdr>
        <w:spacing w:after="0" w:line="360" w:lineRule="auto"/>
        <w:ind w:left="0"/>
        <w:rPr>
          <w:rFonts w:ascii="Arial" w:eastAsia="Calibri" w:hAnsi="Arial" w:cs="Arial"/>
          <w:sz w:val="24"/>
          <w:szCs w:val="24"/>
        </w:rPr>
      </w:pPr>
      <w:r w:rsidRPr="60D088BD">
        <w:rPr>
          <w:rFonts w:ascii="Arial" w:eastAsia="Calibri" w:hAnsi="Arial" w:cs="Arial"/>
          <w:sz w:val="24"/>
          <w:szCs w:val="24"/>
        </w:rPr>
        <w:t xml:space="preserve">A well-ordered and stimulating learning environment </w:t>
      </w:r>
    </w:p>
    <w:p w14:paraId="5A39BBE3" w14:textId="77777777" w:rsidR="00120AC6" w:rsidRPr="005903C3" w:rsidRDefault="00120AC6" w:rsidP="00120AC6">
      <w:pPr>
        <w:shd w:val="clear" w:color="auto" w:fill="FFFFFF"/>
        <w:spacing w:before="150" w:after="0" w:line="240" w:lineRule="auto"/>
        <w:ind w:left="-360"/>
        <w:rPr>
          <w:rFonts w:ascii="Arial" w:eastAsia="Calibri" w:hAnsi="Arial" w:cs="Arial"/>
          <w:sz w:val="24"/>
          <w:szCs w:val="24"/>
        </w:rPr>
      </w:pPr>
    </w:p>
    <w:p w14:paraId="5BACF73D" w14:textId="77777777" w:rsidR="00D41976" w:rsidRPr="005903C3" w:rsidRDefault="00D41976" w:rsidP="00D41976">
      <w:pPr>
        <w:shd w:val="clear" w:color="auto" w:fill="FFFFFF"/>
        <w:spacing w:before="150" w:after="0" w:line="360" w:lineRule="auto"/>
        <w:ind w:left="-360"/>
        <w:rPr>
          <w:rFonts w:ascii="Arial" w:eastAsia="Calibri" w:hAnsi="Arial" w:cs="Arial"/>
          <w:sz w:val="24"/>
          <w:szCs w:val="24"/>
        </w:rPr>
      </w:pPr>
      <w:proofErr w:type="spellStart"/>
      <w:r w:rsidRPr="005903C3">
        <w:rPr>
          <w:rFonts w:ascii="Arial" w:eastAsia="Calibri" w:hAnsi="Arial" w:cs="Arial"/>
          <w:sz w:val="24"/>
          <w:szCs w:val="24"/>
        </w:rPr>
        <w:lastRenderedPageBreak/>
        <w:t>Bincombe</w:t>
      </w:r>
      <w:proofErr w:type="spellEnd"/>
      <w:r w:rsidRPr="005903C3">
        <w:rPr>
          <w:rFonts w:ascii="Arial" w:eastAsia="Calibri" w:hAnsi="Arial" w:cs="Arial"/>
          <w:sz w:val="24"/>
          <w:szCs w:val="24"/>
        </w:rPr>
        <w:t xml:space="preserve"> Valley Primary School values the diversity of the workforce and welcomes applications from all sectors of the community.  </w:t>
      </w:r>
    </w:p>
    <w:p w14:paraId="754DD319" w14:textId="77777777" w:rsidR="00D41976" w:rsidRPr="005903C3" w:rsidRDefault="00D41976" w:rsidP="00D41976">
      <w:pPr>
        <w:shd w:val="clear" w:color="auto" w:fill="FFFFFF"/>
        <w:spacing w:before="150" w:after="0" w:line="360" w:lineRule="auto"/>
        <w:ind w:left="-360"/>
        <w:rPr>
          <w:rFonts w:ascii="Arial" w:eastAsia="Calibri" w:hAnsi="Arial" w:cs="Arial"/>
          <w:sz w:val="24"/>
          <w:szCs w:val="24"/>
        </w:rPr>
      </w:pPr>
      <w:r w:rsidRPr="005903C3">
        <w:rPr>
          <w:rFonts w:ascii="Arial" w:eastAsia="Calibri" w:hAnsi="Arial" w:cs="Arial"/>
          <w:sz w:val="24"/>
          <w:szCs w:val="24"/>
        </w:rPr>
        <w:t xml:space="preserve">We are committed to safeguarding and promoting the welfare of children and young people and expect all staff and volunteers to share this commitment.  </w:t>
      </w:r>
    </w:p>
    <w:p w14:paraId="148CCCC4" w14:textId="467233BF" w:rsidR="00D41976" w:rsidRPr="005903C3" w:rsidRDefault="00D41976" w:rsidP="60D088BD">
      <w:pPr>
        <w:shd w:val="clear" w:color="auto" w:fill="FFFFFF" w:themeFill="background1"/>
        <w:spacing w:before="150" w:after="0" w:line="360" w:lineRule="auto"/>
        <w:ind w:left="-360"/>
        <w:rPr>
          <w:rFonts w:ascii="Arial" w:eastAsia="Calibri" w:hAnsi="Arial" w:cs="Arial"/>
          <w:sz w:val="24"/>
          <w:szCs w:val="24"/>
        </w:rPr>
      </w:pPr>
      <w:r w:rsidRPr="60D088BD">
        <w:rPr>
          <w:rFonts w:ascii="Arial" w:eastAsia="Calibri" w:hAnsi="Arial" w:cs="Arial"/>
          <w:sz w:val="24"/>
          <w:szCs w:val="24"/>
        </w:rPr>
        <w:t xml:space="preserve">The successful candidate will be required to have an enhanced DBS check in line with the </w:t>
      </w:r>
      <w:r w:rsidR="3EFBC752" w:rsidRPr="60D088BD">
        <w:rPr>
          <w:rFonts w:ascii="Arial" w:eastAsia="Calibri" w:hAnsi="Arial" w:cs="Arial"/>
          <w:sz w:val="24"/>
          <w:szCs w:val="24"/>
        </w:rPr>
        <w:t>Governments'</w:t>
      </w:r>
      <w:r w:rsidRPr="60D088BD">
        <w:rPr>
          <w:rFonts w:ascii="Arial" w:eastAsia="Calibri" w:hAnsi="Arial" w:cs="Arial"/>
          <w:sz w:val="24"/>
          <w:szCs w:val="24"/>
        </w:rPr>
        <w:t xml:space="preserve"> safer recruitment guidelines. All appointments are made subject to suitable references. </w:t>
      </w:r>
    </w:p>
    <w:p w14:paraId="7CFD6DB9" w14:textId="77777777" w:rsidR="00D41976" w:rsidRPr="005903C3" w:rsidRDefault="00D41976" w:rsidP="60D088BD">
      <w:pPr>
        <w:shd w:val="clear" w:color="auto" w:fill="FFFFFF" w:themeFill="background1"/>
        <w:spacing w:before="150" w:after="0" w:line="360" w:lineRule="auto"/>
        <w:ind w:left="-360"/>
        <w:rPr>
          <w:rFonts w:ascii="Arial" w:eastAsia="Calibri" w:hAnsi="Arial" w:cs="Arial"/>
          <w:sz w:val="24"/>
          <w:szCs w:val="24"/>
        </w:rPr>
      </w:pPr>
      <w:r w:rsidRPr="60D088BD">
        <w:rPr>
          <w:rFonts w:ascii="Arial" w:eastAsia="Times New Roman" w:hAnsi="Arial" w:cs="Arial"/>
          <w:sz w:val="24"/>
          <w:szCs w:val="24"/>
        </w:rPr>
        <w:t xml:space="preserve">This role is UK </w:t>
      </w:r>
      <w:bookmarkStart w:id="2" w:name="_Int_7sTSHyu4"/>
      <w:r w:rsidRPr="60D088BD">
        <w:rPr>
          <w:rFonts w:ascii="Arial" w:eastAsia="Times New Roman" w:hAnsi="Arial" w:cs="Arial"/>
          <w:sz w:val="24"/>
          <w:szCs w:val="24"/>
        </w:rPr>
        <w:t>based</w:t>
      </w:r>
      <w:bookmarkEnd w:id="2"/>
      <w:r w:rsidRPr="60D088BD">
        <w:rPr>
          <w:rFonts w:ascii="Arial" w:eastAsia="Times New Roman" w:hAnsi="Arial" w:cs="Arial"/>
          <w:sz w:val="24"/>
          <w:szCs w:val="24"/>
        </w:rPr>
        <w:t xml:space="preserve"> and your Right to Work will need to be established as part of the appointment process.</w:t>
      </w:r>
    </w:p>
    <w:p w14:paraId="30B1410A" w14:textId="77777777" w:rsidR="00D41976" w:rsidRPr="005903C3" w:rsidRDefault="00D41976" w:rsidP="00D41976">
      <w:pPr>
        <w:shd w:val="clear" w:color="auto" w:fill="FFFFFF"/>
        <w:spacing w:before="150" w:after="0" w:line="360" w:lineRule="auto"/>
        <w:ind w:left="-360"/>
        <w:rPr>
          <w:rFonts w:ascii="Arial" w:eastAsia="Calibri" w:hAnsi="Arial" w:cs="Arial"/>
          <w:sz w:val="24"/>
          <w:szCs w:val="24"/>
        </w:rPr>
      </w:pPr>
      <w:r w:rsidRPr="005903C3">
        <w:rPr>
          <w:rFonts w:ascii="Arial" w:eastAsia="Times New Roman" w:hAnsi="Arial" w:cs="Arial"/>
          <w:iCs/>
          <w:sz w:val="24"/>
          <w:szCs w:val="24"/>
        </w:rPr>
        <w:t>This post is exempt from the Rehabilitation of Offenders Act (ROA) 1974. The amendments to the ROA 1974 (Exceptions Order 1975, (2013 and 2020) provide that when applying for certain jobs and activities, certain spent convictions and cautions are ‘protected’, so they do not need to be disclosed to employers, and if they are disclosed, employers cannot take them into account. The MOJ’s guidance on the Rehabilitation of Offenders Act 1974 and the Exceptions Order 1975, provides information about which convictions must be</w:t>
      </w:r>
      <w:r w:rsidRPr="005903C3">
        <w:rPr>
          <w:rFonts w:ascii="Arial" w:eastAsia="Times New Roman" w:hAnsi="Arial" w:cs="Arial"/>
          <w:sz w:val="24"/>
          <w:szCs w:val="24"/>
        </w:rPr>
        <w:t> </w:t>
      </w:r>
      <w:r w:rsidRPr="005903C3">
        <w:rPr>
          <w:rFonts w:ascii="Arial" w:eastAsia="Times New Roman" w:hAnsi="Arial" w:cs="Arial"/>
          <w:iCs/>
          <w:sz w:val="24"/>
          <w:szCs w:val="24"/>
        </w:rPr>
        <w:t>declared during job applications and related exceptions and further information about filtering offences can be found in the DBS filtering guide.</w:t>
      </w:r>
    </w:p>
    <w:p w14:paraId="47FA630B" w14:textId="77777777" w:rsidR="00D41976" w:rsidRPr="005903C3" w:rsidRDefault="00D41976" w:rsidP="00D41976">
      <w:pPr>
        <w:shd w:val="clear" w:color="auto" w:fill="FFFFFF"/>
        <w:spacing w:before="150" w:after="0" w:line="360" w:lineRule="auto"/>
        <w:ind w:left="-360"/>
        <w:rPr>
          <w:rFonts w:ascii="Arial" w:eastAsia="Calibri" w:hAnsi="Arial" w:cs="Arial"/>
          <w:sz w:val="24"/>
          <w:szCs w:val="24"/>
        </w:rPr>
      </w:pPr>
      <w:proofErr w:type="spellStart"/>
      <w:r w:rsidRPr="005903C3">
        <w:rPr>
          <w:rFonts w:ascii="Arial" w:eastAsia="Times New Roman" w:hAnsi="Arial" w:cs="Arial"/>
          <w:iCs/>
          <w:sz w:val="24"/>
          <w:szCs w:val="24"/>
        </w:rPr>
        <w:t>Bincombe</w:t>
      </w:r>
      <w:proofErr w:type="spellEnd"/>
      <w:r w:rsidRPr="005903C3">
        <w:rPr>
          <w:rFonts w:ascii="Arial" w:eastAsia="Times New Roman" w:hAnsi="Arial" w:cs="Arial"/>
          <w:iCs/>
          <w:sz w:val="24"/>
          <w:szCs w:val="24"/>
        </w:rPr>
        <w:t xml:space="preserve"> Valley Primary School will conduct online searches of shortlisted candidates. This check will be part of a safeguarding check, and the search will purely be based on whether an individual is suitable to work with children. As care must be taken to avoid unconscious bias and any risk of discrimination, a person who will not be on the appointment panel will conduct the searches and will only share information if and when findings are relevant and of concern.</w:t>
      </w:r>
    </w:p>
    <w:p w14:paraId="01C83458" w14:textId="77777777" w:rsidR="00120AC6" w:rsidRPr="005903C3" w:rsidRDefault="00120AC6" w:rsidP="00120AC6">
      <w:pPr>
        <w:shd w:val="clear" w:color="auto" w:fill="FFFFFF"/>
        <w:spacing w:before="150" w:after="0" w:line="240" w:lineRule="auto"/>
        <w:ind w:left="-360"/>
        <w:rPr>
          <w:rFonts w:ascii="Arial" w:eastAsia="Calibri" w:hAnsi="Arial" w:cs="Arial"/>
          <w:sz w:val="24"/>
          <w:szCs w:val="24"/>
        </w:rPr>
      </w:pPr>
      <w:r w:rsidRPr="005903C3">
        <w:rPr>
          <w:rFonts w:ascii="Arial" w:eastAsia="Calibri" w:hAnsi="Arial" w:cs="Arial"/>
          <w:sz w:val="24"/>
          <w:szCs w:val="24"/>
        </w:rPr>
        <w:t xml:space="preserve">Information about our school is available on the school website at: www.bincombe.dorset.sch.uk  </w:t>
      </w:r>
    </w:p>
    <w:p w14:paraId="3082BFED" w14:textId="7AD5F316" w:rsidR="00226BA9" w:rsidRPr="005903C3" w:rsidRDefault="00120AC6" w:rsidP="24B82E51">
      <w:pPr>
        <w:shd w:val="clear" w:color="auto" w:fill="FFFFFF" w:themeFill="background1"/>
        <w:spacing w:before="150" w:after="0" w:line="240" w:lineRule="auto"/>
        <w:ind w:left="-360"/>
        <w:rPr>
          <w:rFonts w:ascii="Arial" w:eastAsia="Calibri" w:hAnsi="Arial" w:cs="Arial"/>
          <w:sz w:val="24"/>
          <w:szCs w:val="24"/>
        </w:rPr>
      </w:pPr>
      <w:r w:rsidRPr="24B82E51">
        <w:rPr>
          <w:rFonts w:ascii="Arial" w:eastAsia="Calibri" w:hAnsi="Arial" w:cs="Arial"/>
          <w:sz w:val="24"/>
          <w:szCs w:val="24"/>
        </w:rPr>
        <w:t xml:space="preserve">For any further information, to arrange a visit or to discuss the post, please contact </w:t>
      </w:r>
      <w:r w:rsidR="0802D445" w:rsidRPr="24B82E51">
        <w:rPr>
          <w:rFonts w:ascii="Arial" w:eastAsia="Calibri" w:hAnsi="Arial" w:cs="Arial"/>
          <w:sz w:val="24"/>
          <w:szCs w:val="24"/>
        </w:rPr>
        <w:t>Sarah Hughes</w:t>
      </w:r>
      <w:r w:rsidRPr="24B82E51">
        <w:rPr>
          <w:rFonts w:ascii="Arial" w:eastAsia="Calibri" w:hAnsi="Arial" w:cs="Arial"/>
          <w:sz w:val="24"/>
          <w:szCs w:val="24"/>
        </w:rPr>
        <w:t xml:space="preserve">, </w:t>
      </w:r>
      <w:proofErr w:type="spellStart"/>
      <w:r w:rsidR="65A8AE4B" w:rsidRPr="24B82E51">
        <w:rPr>
          <w:rFonts w:ascii="Arial" w:eastAsia="Calibri" w:hAnsi="Arial" w:cs="Arial"/>
          <w:sz w:val="24"/>
          <w:szCs w:val="24"/>
        </w:rPr>
        <w:t>SENDCo</w:t>
      </w:r>
      <w:proofErr w:type="spellEnd"/>
      <w:r w:rsidR="650C5400" w:rsidRPr="24B82E51">
        <w:rPr>
          <w:rFonts w:ascii="Arial" w:eastAsia="Calibri" w:hAnsi="Arial" w:cs="Arial"/>
          <w:sz w:val="24"/>
          <w:szCs w:val="24"/>
        </w:rPr>
        <w:t>: shughes@bincombe.dorset.sch.uk</w:t>
      </w:r>
      <w:r w:rsidRPr="24B82E51">
        <w:rPr>
          <w:rFonts w:ascii="Arial" w:eastAsia="Calibri" w:hAnsi="Arial" w:cs="Arial"/>
          <w:sz w:val="24"/>
          <w:szCs w:val="24"/>
        </w:rPr>
        <w:t xml:space="preserve">.    </w:t>
      </w:r>
    </w:p>
    <w:p w14:paraId="41C8F396" w14:textId="77777777" w:rsidR="00226BA9" w:rsidRPr="005903C3" w:rsidRDefault="00226BA9" w:rsidP="00226BA9">
      <w:pPr>
        <w:shd w:val="clear" w:color="auto" w:fill="FFFFFF"/>
        <w:spacing w:before="150" w:after="0" w:line="240" w:lineRule="auto"/>
        <w:ind w:left="-360"/>
        <w:rPr>
          <w:rFonts w:ascii="Arial" w:eastAsia="Calibri" w:hAnsi="Arial" w:cs="Arial"/>
          <w:b/>
          <w:sz w:val="24"/>
          <w:szCs w:val="24"/>
        </w:rPr>
      </w:pPr>
    </w:p>
    <w:p w14:paraId="52A4460C" w14:textId="33DA7F76" w:rsidR="00120AC6" w:rsidRPr="005903C3" w:rsidRDefault="00120AC6" w:rsidP="60D088BD">
      <w:pPr>
        <w:shd w:val="clear" w:color="auto" w:fill="FFFFFF" w:themeFill="background1"/>
        <w:spacing w:before="150" w:after="0" w:line="240" w:lineRule="auto"/>
        <w:ind w:left="-360"/>
        <w:rPr>
          <w:rFonts w:ascii="Arial" w:eastAsia="Calibri" w:hAnsi="Arial" w:cs="Arial"/>
          <w:sz w:val="24"/>
          <w:szCs w:val="24"/>
        </w:rPr>
      </w:pPr>
      <w:r w:rsidRPr="60D088BD">
        <w:rPr>
          <w:rFonts w:ascii="Arial" w:eastAsia="Calibri" w:hAnsi="Arial" w:cs="Arial"/>
          <w:b/>
          <w:bCs/>
          <w:sz w:val="24"/>
          <w:szCs w:val="24"/>
        </w:rPr>
        <w:t>Closing date:</w:t>
      </w:r>
      <w:r w:rsidR="00D41976" w:rsidRPr="60D088BD">
        <w:rPr>
          <w:rFonts w:ascii="Arial" w:eastAsia="Calibri" w:hAnsi="Arial" w:cs="Arial"/>
          <w:b/>
          <w:bCs/>
          <w:sz w:val="24"/>
          <w:szCs w:val="24"/>
        </w:rPr>
        <w:t xml:space="preserve"> </w:t>
      </w:r>
      <w:r w:rsidR="00226BA9" w:rsidRPr="60D088BD">
        <w:rPr>
          <w:rFonts w:ascii="Arial" w:eastAsia="Calibri" w:hAnsi="Arial" w:cs="Arial"/>
          <w:b/>
          <w:bCs/>
          <w:sz w:val="24"/>
          <w:szCs w:val="24"/>
        </w:rPr>
        <w:t xml:space="preserve">Sunday </w:t>
      </w:r>
      <w:r w:rsidR="002C08C3">
        <w:rPr>
          <w:rFonts w:ascii="Arial" w:eastAsia="Calibri" w:hAnsi="Arial" w:cs="Arial"/>
          <w:b/>
          <w:bCs/>
          <w:sz w:val="24"/>
          <w:szCs w:val="24"/>
        </w:rPr>
        <w:t>15</w:t>
      </w:r>
      <w:r w:rsidR="002C08C3" w:rsidRPr="002C08C3">
        <w:rPr>
          <w:rFonts w:ascii="Arial" w:eastAsia="Calibri" w:hAnsi="Arial" w:cs="Arial"/>
          <w:b/>
          <w:bCs/>
          <w:sz w:val="24"/>
          <w:szCs w:val="24"/>
          <w:vertAlign w:val="superscript"/>
        </w:rPr>
        <w:t>th</w:t>
      </w:r>
      <w:r w:rsidR="002C08C3">
        <w:rPr>
          <w:rFonts w:ascii="Arial" w:eastAsia="Calibri" w:hAnsi="Arial" w:cs="Arial"/>
          <w:b/>
          <w:bCs/>
          <w:sz w:val="24"/>
          <w:szCs w:val="24"/>
        </w:rPr>
        <w:t xml:space="preserve"> November </w:t>
      </w:r>
      <w:r w:rsidR="005D0363" w:rsidRPr="60D088BD">
        <w:rPr>
          <w:rFonts w:ascii="Arial" w:eastAsia="Calibri" w:hAnsi="Arial" w:cs="Arial"/>
          <w:b/>
          <w:bCs/>
          <w:sz w:val="24"/>
          <w:szCs w:val="24"/>
        </w:rPr>
        <w:t>202</w:t>
      </w:r>
      <w:r w:rsidR="00226BA9" w:rsidRPr="60D088BD">
        <w:rPr>
          <w:rFonts w:ascii="Arial" w:eastAsia="Calibri" w:hAnsi="Arial" w:cs="Arial"/>
          <w:b/>
          <w:bCs/>
          <w:sz w:val="24"/>
          <w:szCs w:val="24"/>
        </w:rPr>
        <w:t>6</w:t>
      </w:r>
      <w:r w:rsidR="00C56301" w:rsidRPr="60D088BD">
        <w:rPr>
          <w:rFonts w:ascii="Arial" w:eastAsia="Calibri" w:hAnsi="Arial" w:cs="Arial"/>
          <w:b/>
          <w:bCs/>
          <w:sz w:val="24"/>
          <w:szCs w:val="24"/>
        </w:rPr>
        <w:t xml:space="preserve"> </w:t>
      </w:r>
    </w:p>
    <w:p w14:paraId="58442ED6" w14:textId="06750B3A" w:rsidR="002627E1" w:rsidRPr="005903C3" w:rsidRDefault="00120AC6" w:rsidP="60D088BD">
      <w:pPr>
        <w:shd w:val="clear" w:color="auto" w:fill="FFFFFF" w:themeFill="background1"/>
        <w:spacing w:before="150" w:after="0" w:line="240" w:lineRule="auto"/>
        <w:ind w:left="-360"/>
        <w:rPr>
          <w:rFonts w:ascii="Arial" w:hAnsi="Arial" w:cs="Arial"/>
          <w:sz w:val="24"/>
          <w:szCs w:val="24"/>
          <w:lang w:val="en-GB"/>
        </w:rPr>
      </w:pPr>
      <w:r w:rsidRPr="60D088BD">
        <w:rPr>
          <w:rFonts w:ascii="Arial" w:eastAsia="Calibri" w:hAnsi="Arial" w:cs="Arial"/>
          <w:b/>
          <w:bCs/>
          <w:sz w:val="24"/>
          <w:szCs w:val="24"/>
        </w:rPr>
        <w:t>Interviews:</w:t>
      </w:r>
      <w:r w:rsidR="002F6534" w:rsidRPr="60D088BD">
        <w:rPr>
          <w:rFonts w:ascii="Arial" w:eastAsia="Calibri" w:hAnsi="Arial" w:cs="Arial"/>
          <w:b/>
          <w:bCs/>
          <w:sz w:val="24"/>
          <w:szCs w:val="24"/>
        </w:rPr>
        <w:t xml:space="preserve"> </w:t>
      </w:r>
      <w:r w:rsidR="002C08C3">
        <w:rPr>
          <w:rFonts w:ascii="Arial" w:eastAsia="Calibri" w:hAnsi="Arial" w:cs="Arial"/>
          <w:b/>
          <w:bCs/>
          <w:sz w:val="24"/>
          <w:szCs w:val="24"/>
        </w:rPr>
        <w:t>19</w:t>
      </w:r>
      <w:r w:rsidR="002C08C3" w:rsidRPr="002C08C3">
        <w:rPr>
          <w:rFonts w:ascii="Arial" w:eastAsia="Calibri" w:hAnsi="Arial" w:cs="Arial"/>
          <w:b/>
          <w:bCs/>
          <w:sz w:val="24"/>
          <w:szCs w:val="24"/>
          <w:vertAlign w:val="superscript"/>
        </w:rPr>
        <w:t>th</w:t>
      </w:r>
      <w:r w:rsidR="002C08C3">
        <w:rPr>
          <w:rFonts w:ascii="Arial" w:eastAsia="Calibri" w:hAnsi="Arial" w:cs="Arial"/>
          <w:b/>
          <w:bCs/>
          <w:sz w:val="24"/>
          <w:szCs w:val="24"/>
        </w:rPr>
        <w:t xml:space="preserve"> November </w:t>
      </w:r>
      <w:r w:rsidR="00226BA9" w:rsidRPr="60D088BD">
        <w:rPr>
          <w:rFonts w:ascii="Arial" w:eastAsia="Calibri" w:hAnsi="Arial" w:cs="Arial"/>
          <w:b/>
          <w:bCs/>
          <w:sz w:val="24"/>
          <w:szCs w:val="24"/>
        </w:rPr>
        <w:t>2026</w:t>
      </w:r>
    </w:p>
    <w:p w14:paraId="72A3D3EC" w14:textId="77777777" w:rsidR="002627E1" w:rsidRPr="00D41976" w:rsidRDefault="002627E1">
      <w:pPr>
        <w:rPr>
          <w:sz w:val="24"/>
          <w:szCs w:val="24"/>
          <w:lang w:val="en-GB"/>
        </w:rPr>
      </w:pPr>
    </w:p>
    <w:sectPr w:rsidR="002627E1" w:rsidRPr="00D41976" w:rsidSect="001B76E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int2:observations>
    <int2:bookmark int2:bookmarkName="_Int_7sTSHyu4" int2:invalidationBookmarkName="" int2:hashCode="Jp9ufc6e8sAMvo" int2:id="UoioyEju">
      <int2:state int2:type="gram" int2:value="Rejected"/>
    </int2:bookmark>
    <int2:bookmark int2:bookmarkName="_Int_VvbWGfEW" int2:invalidationBookmarkName="" int2:hashCode="PLZtS9B8ew8ND3" int2:id="XEX2KqNp">
      <int2:state int2:type="spell"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075C7E"/>
    <w:multiLevelType w:val="multilevel"/>
    <w:tmpl w:val="13CE1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7E1"/>
    <w:rsid w:val="00120AC6"/>
    <w:rsid w:val="0012729A"/>
    <w:rsid w:val="001B76E3"/>
    <w:rsid w:val="00215F05"/>
    <w:rsid w:val="00226BA9"/>
    <w:rsid w:val="00257CC2"/>
    <w:rsid w:val="002627E1"/>
    <w:rsid w:val="002B4012"/>
    <w:rsid w:val="002C08C3"/>
    <w:rsid w:val="002F6534"/>
    <w:rsid w:val="00547008"/>
    <w:rsid w:val="005903C3"/>
    <w:rsid w:val="005C7EB9"/>
    <w:rsid w:val="005D0363"/>
    <w:rsid w:val="006D056B"/>
    <w:rsid w:val="00835C15"/>
    <w:rsid w:val="009052E9"/>
    <w:rsid w:val="009274D3"/>
    <w:rsid w:val="00941CE1"/>
    <w:rsid w:val="00A12D59"/>
    <w:rsid w:val="00AF1DE3"/>
    <w:rsid w:val="00C10D0D"/>
    <w:rsid w:val="00C56301"/>
    <w:rsid w:val="00CB5344"/>
    <w:rsid w:val="00CD0918"/>
    <w:rsid w:val="00CE45C6"/>
    <w:rsid w:val="00D41976"/>
    <w:rsid w:val="00FC494E"/>
    <w:rsid w:val="0481DAB0"/>
    <w:rsid w:val="04B1038C"/>
    <w:rsid w:val="04B5EA9D"/>
    <w:rsid w:val="0802D445"/>
    <w:rsid w:val="087A14FC"/>
    <w:rsid w:val="09A0A3CD"/>
    <w:rsid w:val="0A4D559D"/>
    <w:rsid w:val="0A805984"/>
    <w:rsid w:val="0C04B7C0"/>
    <w:rsid w:val="16158B49"/>
    <w:rsid w:val="16F6CEFD"/>
    <w:rsid w:val="184CB26F"/>
    <w:rsid w:val="1BBA80B1"/>
    <w:rsid w:val="1BF15B8D"/>
    <w:rsid w:val="1C10A9C0"/>
    <w:rsid w:val="22BB9D2D"/>
    <w:rsid w:val="23BF5613"/>
    <w:rsid w:val="246E1E6A"/>
    <w:rsid w:val="24B82E51"/>
    <w:rsid w:val="2D30733B"/>
    <w:rsid w:val="346264E2"/>
    <w:rsid w:val="381021F5"/>
    <w:rsid w:val="3A95478A"/>
    <w:rsid w:val="3C2F8D25"/>
    <w:rsid w:val="3EFBC752"/>
    <w:rsid w:val="459F769D"/>
    <w:rsid w:val="467FF40F"/>
    <w:rsid w:val="48D3CB64"/>
    <w:rsid w:val="505847C5"/>
    <w:rsid w:val="52EE1DD0"/>
    <w:rsid w:val="52FFF7FA"/>
    <w:rsid w:val="5399F5B7"/>
    <w:rsid w:val="57C56BA5"/>
    <w:rsid w:val="5A0303D3"/>
    <w:rsid w:val="5B4A3EE3"/>
    <w:rsid w:val="60214377"/>
    <w:rsid w:val="609DA89F"/>
    <w:rsid w:val="60D088BD"/>
    <w:rsid w:val="61E10942"/>
    <w:rsid w:val="650C5400"/>
    <w:rsid w:val="65A8AE4B"/>
    <w:rsid w:val="6E965251"/>
    <w:rsid w:val="70F954F7"/>
    <w:rsid w:val="720E2416"/>
    <w:rsid w:val="74EB8258"/>
    <w:rsid w:val="7706D9A0"/>
    <w:rsid w:val="793CD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7A040"/>
  <w15:chartTrackingRefBased/>
  <w15:docId w15:val="{370B03F7-8CFB-425F-A5A7-93D31831D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03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 Id="R8544cc9d0ffd4dd8"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532</Words>
  <Characters>3033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lpallister</dc:creator>
  <cp:keywords/>
  <dc:description/>
  <cp:lastModifiedBy>Donna Rance</cp:lastModifiedBy>
  <cp:revision>7</cp:revision>
  <dcterms:created xsi:type="dcterms:W3CDTF">2026-05-22T12:46:00Z</dcterms:created>
  <dcterms:modified xsi:type="dcterms:W3CDTF">2026-11-02T14:56:00Z</dcterms:modified>
</cp:coreProperties>
</file>