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2AB61" w14:textId="338C9F45" w:rsidR="003A0F1D" w:rsidRPr="00E46D70" w:rsidRDefault="003A0F1D" w:rsidP="003A0F1D">
      <w:pPr>
        <w:tabs>
          <w:tab w:val="right" w:pos="9094"/>
        </w:tabs>
        <w:spacing w:after="0" w:line="259" w:lineRule="auto"/>
        <w:ind w:left="0" w:right="0" w:firstLine="0"/>
        <w:rPr>
          <w:rFonts w:asciiTheme="majorHAnsi" w:hAnsiTheme="majorHAnsi" w:cstheme="majorHAnsi"/>
          <w:b/>
          <w:color w:val="002060"/>
          <w:sz w:val="36"/>
          <w:szCs w:val="36"/>
        </w:rPr>
      </w:pPr>
      <w:r w:rsidRPr="0014615F">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02FDB760" wp14:editId="5A708CB4">
            <wp:simplePos x="0" y="0"/>
            <wp:positionH relativeFrom="margin">
              <wp:posOffset>4686300</wp:posOffset>
            </wp:positionH>
            <wp:positionV relativeFrom="margin">
              <wp:posOffset>-568960</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6D70">
        <w:rPr>
          <w:rFonts w:asciiTheme="majorHAnsi" w:hAnsiTheme="majorHAnsi" w:cstheme="majorHAnsi"/>
          <w:b/>
          <w:color w:val="002060"/>
          <w:sz w:val="36"/>
          <w:szCs w:val="36"/>
        </w:rPr>
        <w:t>Job Description</w:t>
      </w:r>
      <w:r>
        <w:rPr>
          <w:rFonts w:asciiTheme="majorHAnsi" w:hAnsiTheme="majorHAnsi" w:cstheme="majorHAnsi"/>
          <w:b/>
          <w:color w:val="002060"/>
          <w:sz w:val="36"/>
          <w:szCs w:val="36"/>
        </w:rPr>
        <w:t xml:space="preserve">: </w:t>
      </w:r>
      <w:r w:rsidR="00BD37F2">
        <w:rPr>
          <w:rFonts w:asciiTheme="majorHAnsi" w:hAnsiTheme="majorHAnsi" w:cstheme="majorHAnsi"/>
          <w:b/>
          <w:color w:val="002060"/>
          <w:sz w:val="36"/>
          <w:szCs w:val="36"/>
        </w:rPr>
        <w:t>Class Teacher (Primary)</w:t>
      </w:r>
      <w:r>
        <w:rPr>
          <w:rFonts w:asciiTheme="majorHAnsi" w:hAnsiTheme="majorHAnsi" w:cstheme="majorHAnsi"/>
          <w:b/>
          <w:color w:val="002060"/>
          <w:sz w:val="36"/>
          <w:szCs w:val="36"/>
        </w:rPr>
        <w:tab/>
      </w:r>
    </w:p>
    <w:p w14:paraId="29E58C0B" w14:textId="77777777" w:rsidR="003A0F1D" w:rsidRDefault="003A0F1D" w:rsidP="003A0F1D">
      <w:pPr>
        <w:spacing w:after="0" w:line="259" w:lineRule="auto"/>
        <w:ind w:left="0" w:right="0" w:firstLine="0"/>
        <w:rPr>
          <w:rFonts w:asciiTheme="majorHAnsi" w:hAnsiTheme="majorHAnsi" w:cstheme="majorHAnsi"/>
          <w:color w:val="002060"/>
          <w:sz w:val="36"/>
          <w:szCs w:val="36"/>
        </w:rPr>
      </w:pPr>
    </w:p>
    <w:p w14:paraId="663A59BC" w14:textId="77777777" w:rsidR="003A0F1D" w:rsidRPr="00E46D70" w:rsidRDefault="003A0F1D" w:rsidP="003A0F1D">
      <w:pPr>
        <w:spacing w:after="0" w:line="259" w:lineRule="auto"/>
        <w:ind w:left="0" w:right="0" w:firstLine="0"/>
        <w:rPr>
          <w:rFonts w:asciiTheme="majorHAnsi" w:hAnsiTheme="majorHAnsi" w:cstheme="majorHAnsi"/>
          <w:color w:val="002060"/>
          <w:sz w:val="36"/>
          <w:szCs w:val="36"/>
        </w:rPr>
      </w:pPr>
    </w:p>
    <w:tbl>
      <w:tblPr>
        <w:tblStyle w:val="TableGrid"/>
        <w:tblW w:w="9918" w:type="dxa"/>
        <w:tblInd w:w="-284" w:type="dxa"/>
        <w:tblCellMar>
          <w:top w:w="22" w:type="dxa"/>
          <w:right w:w="45" w:type="dxa"/>
        </w:tblCellMar>
        <w:tblLook w:val="04A0" w:firstRow="1" w:lastRow="0" w:firstColumn="1" w:lastColumn="0" w:noHBand="0" w:noVBand="1"/>
      </w:tblPr>
      <w:tblGrid>
        <w:gridCol w:w="1985"/>
        <w:gridCol w:w="7933"/>
      </w:tblGrid>
      <w:tr w:rsidR="003A0F1D" w:rsidRPr="00A71B1A" w14:paraId="4A19711A" w14:textId="77777777" w:rsidTr="00AA6483">
        <w:trPr>
          <w:trHeight w:val="220"/>
        </w:trPr>
        <w:tc>
          <w:tcPr>
            <w:tcW w:w="1985" w:type="dxa"/>
          </w:tcPr>
          <w:p w14:paraId="67917608" w14:textId="77777777"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w:t>
            </w:r>
            <w:r w:rsidRPr="00C229C2">
              <w:rPr>
                <w:rFonts w:asciiTheme="majorHAnsi" w:hAnsiTheme="majorHAnsi" w:cstheme="majorHAnsi"/>
                <w:b/>
                <w:color w:val="002060"/>
                <w:u w:val="single"/>
              </w:rPr>
              <w:t xml:space="preserve"> Details</w:t>
            </w:r>
          </w:p>
        </w:tc>
        <w:tc>
          <w:tcPr>
            <w:tcW w:w="7933" w:type="dxa"/>
          </w:tcPr>
          <w:p w14:paraId="526A10F5" w14:textId="77777777" w:rsidR="003A0F1D" w:rsidRPr="00A71B1A" w:rsidRDefault="003A0F1D" w:rsidP="00AA6483">
            <w:pPr>
              <w:spacing w:after="0" w:line="240" w:lineRule="auto"/>
              <w:ind w:right="400" w:firstLine="136"/>
              <w:rPr>
                <w:rFonts w:asciiTheme="majorHAnsi" w:hAnsiTheme="majorHAnsi" w:cstheme="majorHAnsi"/>
                <w:color w:val="002060"/>
              </w:rPr>
            </w:pPr>
          </w:p>
        </w:tc>
      </w:tr>
      <w:tr w:rsidR="003A0F1D" w:rsidRPr="00A71B1A" w14:paraId="5A0CDBD1" w14:textId="77777777" w:rsidTr="00AA6483">
        <w:trPr>
          <w:trHeight w:val="220"/>
        </w:trPr>
        <w:tc>
          <w:tcPr>
            <w:tcW w:w="1985" w:type="dxa"/>
          </w:tcPr>
          <w:p w14:paraId="4D14D414" w14:textId="05FEA863"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r w:rsidR="007B77AB">
              <w:rPr>
                <w:rFonts w:asciiTheme="majorHAnsi" w:hAnsiTheme="majorHAnsi" w:cstheme="majorHAnsi"/>
                <w:b/>
                <w:color w:val="002060"/>
              </w:rPr>
              <w:t>/setting</w:t>
            </w:r>
            <w:r>
              <w:rPr>
                <w:rFonts w:asciiTheme="majorHAnsi" w:hAnsiTheme="majorHAnsi" w:cstheme="majorHAnsi"/>
                <w:b/>
                <w:color w:val="002060"/>
              </w:rPr>
              <w:t>:</w:t>
            </w:r>
          </w:p>
        </w:tc>
        <w:tc>
          <w:tcPr>
            <w:tcW w:w="7933" w:type="dxa"/>
          </w:tcPr>
          <w:p w14:paraId="3318D0BE" w14:textId="422990AA" w:rsidR="003A0F1D" w:rsidRPr="00A71B1A" w:rsidRDefault="00BD37F2" w:rsidP="00D642B6">
            <w:pPr>
              <w:spacing w:after="0" w:line="240" w:lineRule="auto"/>
              <w:ind w:left="0" w:right="400" w:firstLine="0"/>
              <w:rPr>
                <w:rFonts w:asciiTheme="majorHAnsi" w:hAnsiTheme="majorHAnsi" w:cstheme="majorHAnsi"/>
                <w:color w:val="002060"/>
              </w:rPr>
            </w:pPr>
            <w:r>
              <w:rPr>
                <w:rFonts w:asciiTheme="majorHAnsi" w:hAnsiTheme="majorHAnsi" w:cstheme="majorHAnsi"/>
                <w:color w:val="002060"/>
              </w:rPr>
              <w:t>Christchurch Infant School/ Christchu</w:t>
            </w:r>
            <w:r w:rsidR="009404D3">
              <w:rPr>
                <w:rFonts w:asciiTheme="majorHAnsi" w:hAnsiTheme="majorHAnsi" w:cstheme="majorHAnsi"/>
                <w:color w:val="002060"/>
              </w:rPr>
              <w:t>r</w:t>
            </w:r>
            <w:r>
              <w:rPr>
                <w:rFonts w:asciiTheme="majorHAnsi" w:hAnsiTheme="majorHAnsi" w:cstheme="majorHAnsi"/>
                <w:color w:val="002060"/>
              </w:rPr>
              <w:t xml:space="preserve">ch Junior School/ </w:t>
            </w:r>
            <w:r w:rsidR="007B77AB">
              <w:rPr>
                <w:rFonts w:asciiTheme="majorHAnsi" w:hAnsiTheme="majorHAnsi" w:cstheme="majorHAnsi"/>
                <w:color w:val="002060"/>
              </w:rPr>
              <w:t>Stourfield Infant School/ Stourfield Junior School/ Twynham Primary School</w:t>
            </w:r>
          </w:p>
        </w:tc>
      </w:tr>
      <w:tr w:rsidR="007B77AB" w:rsidRPr="00A71B1A" w14:paraId="5305E4AA" w14:textId="77777777" w:rsidTr="00AA6483">
        <w:trPr>
          <w:trHeight w:val="220"/>
        </w:trPr>
        <w:tc>
          <w:tcPr>
            <w:tcW w:w="1985" w:type="dxa"/>
          </w:tcPr>
          <w:p w14:paraId="69A80659" w14:textId="1B6BFAFE" w:rsidR="007B77AB" w:rsidRDefault="007B77AB"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Post type:</w:t>
            </w:r>
          </w:p>
        </w:tc>
        <w:tc>
          <w:tcPr>
            <w:tcW w:w="7933" w:type="dxa"/>
          </w:tcPr>
          <w:p w14:paraId="6E08648A" w14:textId="2DDE44D3" w:rsidR="007B77AB" w:rsidRDefault="007B77AB" w:rsidP="00D642B6">
            <w:pPr>
              <w:spacing w:after="0" w:line="240" w:lineRule="auto"/>
              <w:ind w:left="0" w:right="400" w:firstLine="0"/>
              <w:rPr>
                <w:rFonts w:asciiTheme="majorHAnsi" w:hAnsiTheme="majorHAnsi" w:cstheme="majorHAnsi"/>
                <w:color w:val="002060"/>
              </w:rPr>
            </w:pPr>
            <w:r>
              <w:rPr>
                <w:rFonts w:asciiTheme="majorHAnsi" w:hAnsiTheme="majorHAnsi" w:cstheme="majorHAnsi"/>
                <w:color w:val="002060"/>
              </w:rPr>
              <w:t>Support staff</w:t>
            </w:r>
          </w:p>
        </w:tc>
      </w:tr>
      <w:tr w:rsidR="003A0F1D" w:rsidRPr="00A71B1A" w14:paraId="4BCBDEDB" w14:textId="77777777" w:rsidTr="00AA6483">
        <w:trPr>
          <w:trHeight w:val="220"/>
        </w:trPr>
        <w:tc>
          <w:tcPr>
            <w:tcW w:w="1985" w:type="dxa"/>
          </w:tcPr>
          <w:p w14:paraId="3A59D61D" w14:textId="539C0F2C" w:rsidR="003A0F1D" w:rsidRPr="00E46D70" w:rsidRDefault="003A0F1D" w:rsidP="00AA6483">
            <w:pPr>
              <w:spacing w:after="0" w:line="240" w:lineRule="auto"/>
              <w:ind w:left="67"/>
              <w:rPr>
                <w:rFonts w:asciiTheme="majorHAnsi" w:hAnsiTheme="majorHAnsi" w:cstheme="majorHAnsi"/>
                <w:color w:val="002060"/>
              </w:rPr>
            </w:pPr>
            <w:r>
              <w:rPr>
                <w:rFonts w:asciiTheme="majorHAnsi" w:hAnsiTheme="majorHAnsi" w:cstheme="majorHAnsi"/>
                <w:b/>
                <w:color w:val="002060"/>
              </w:rPr>
              <w:t>Grade</w:t>
            </w:r>
            <w:r w:rsidR="007B77AB">
              <w:rPr>
                <w:rFonts w:asciiTheme="majorHAnsi" w:hAnsiTheme="majorHAnsi" w:cstheme="majorHAnsi"/>
                <w:b/>
                <w:color w:val="002060"/>
              </w:rPr>
              <w:t>/pay level</w:t>
            </w:r>
            <w:r>
              <w:rPr>
                <w:rFonts w:asciiTheme="majorHAnsi" w:hAnsiTheme="majorHAnsi" w:cstheme="majorHAnsi"/>
                <w:b/>
                <w:color w:val="002060"/>
              </w:rPr>
              <w:t xml:space="preserve">: </w:t>
            </w:r>
          </w:p>
        </w:tc>
        <w:tc>
          <w:tcPr>
            <w:tcW w:w="7933" w:type="dxa"/>
          </w:tcPr>
          <w:p w14:paraId="2377F3AC" w14:textId="785234B1" w:rsidR="003A0F1D" w:rsidRPr="00FB350D" w:rsidRDefault="007B77AB" w:rsidP="00AA6483">
            <w:pPr>
              <w:spacing w:after="0" w:line="240" w:lineRule="auto"/>
              <w:ind w:right="400"/>
              <w:rPr>
                <w:rFonts w:asciiTheme="majorHAnsi" w:hAnsiTheme="majorHAnsi" w:cstheme="majorHAnsi"/>
                <w:color w:val="002060"/>
              </w:rPr>
            </w:pPr>
            <w:r w:rsidRPr="007B77AB">
              <w:rPr>
                <w:rFonts w:asciiTheme="majorHAnsi" w:hAnsiTheme="majorHAnsi" w:cstheme="majorHAnsi"/>
                <w:color w:val="002060"/>
              </w:rPr>
              <w:t>Teachers Main/Upper Pay Scale</w:t>
            </w:r>
          </w:p>
        </w:tc>
      </w:tr>
      <w:tr w:rsidR="003A0F1D" w:rsidRPr="00A71B1A" w14:paraId="26D231CC" w14:textId="77777777" w:rsidTr="00AA6483">
        <w:trPr>
          <w:trHeight w:val="294"/>
        </w:trPr>
        <w:tc>
          <w:tcPr>
            <w:tcW w:w="1985" w:type="dxa"/>
          </w:tcPr>
          <w:p w14:paraId="53F37FD9"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Responsible to:</w:t>
            </w:r>
          </w:p>
        </w:tc>
        <w:tc>
          <w:tcPr>
            <w:tcW w:w="7933" w:type="dxa"/>
          </w:tcPr>
          <w:p w14:paraId="3F7C839F" w14:textId="77777777" w:rsidR="003A0F1D" w:rsidRPr="00A71B1A" w:rsidRDefault="00D642B6" w:rsidP="00AA6483">
            <w:pPr>
              <w:spacing w:after="0" w:line="240" w:lineRule="auto"/>
              <w:rPr>
                <w:rFonts w:asciiTheme="majorHAnsi" w:hAnsiTheme="majorHAnsi" w:cstheme="majorHAnsi"/>
                <w:color w:val="002060"/>
              </w:rPr>
            </w:pPr>
            <w:r>
              <w:rPr>
                <w:rFonts w:asciiTheme="majorHAnsi" w:hAnsiTheme="majorHAnsi" w:cstheme="majorHAnsi"/>
                <w:color w:val="002060"/>
              </w:rPr>
              <w:t xml:space="preserve">Headteacher </w:t>
            </w:r>
          </w:p>
        </w:tc>
      </w:tr>
    </w:tbl>
    <w:p w14:paraId="68CD1A13" w14:textId="77777777" w:rsidR="003A0F1D" w:rsidRDefault="003A0F1D" w:rsidP="003A0F1D">
      <w:pPr>
        <w:spacing w:after="0" w:line="240" w:lineRule="auto"/>
        <w:jc w:val="both"/>
        <w:rPr>
          <w:rFonts w:asciiTheme="majorHAnsi" w:hAnsiTheme="majorHAnsi" w:cstheme="majorHAnsi"/>
          <w:b/>
          <w:color w:val="002060"/>
        </w:rPr>
      </w:pPr>
    </w:p>
    <w:tbl>
      <w:tblPr>
        <w:tblStyle w:val="TableGrid"/>
        <w:tblW w:w="10059" w:type="dxa"/>
        <w:tblInd w:w="-284" w:type="dxa"/>
        <w:tblCellMar>
          <w:top w:w="22" w:type="dxa"/>
          <w:right w:w="45" w:type="dxa"/>
        </w:tblCellMar>
        <w:tblLook w:val="04A0" w:firstRow="1" w:lastRow="0" w:firstColumn="1" w:lastColumn="0" w:noHBand="0" w:noVBand="1"/>
      </w:tblPr>
      <w:tblGrid>
        <w:gridCol w:w="10059"/>
      </w:tblGrid>
      <w:tr w:rsidR="003A0F1D" w:rsidRPr="00D13E49" w14:paraId="64FC3FB6" w14:textId="77777777" w:rsidTr="00AA6483">
        <w:trPr>
          <w:trHeight w:val="188"/>
        </w:trPr>
        <w:tc>
          <w:tcPr>
            <w:tcW w:w="10059" w:type="dxa"/>
            <w:tcBorders>
              <w:top w:val="single" w:sz="4" w:space="0" w:color="000000"/>
              <w:left w:val="single" w:sz="4" w:space="0" w:color="000000"/>
              <w:bottom w:val="nil"/>
              <w:right w:val="single" w:sz="4" w:space="0" w:color="000000"/>
            </w:tcBorders>
            <w:shd w:val="clear" w:color="auto" w:fill="DEEAF6" w:themeFill="accent1" w:themeFillTint="33"/>
          </w:tcPr>
          <w:p w14:paraId="1F6E493C" w14:textId="77777777" w:rsidR="003A0F1D" w:rsidRPr="00D13E49" w:rsidRDefault="003A0F1D" w:rsidP="00AA6483">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Main Purpose</w:t>
            </w:r>
          </w:p>
        </w:tc>
      </w:tr>
      <w:tr w:rsidR="003A0F1D" w:rsidRPr="001F130A" w14:paraId="5FB17C32" w14:textId="77777777" w:rsidTr="00AA6483">
        <w:trPr>
          <w:trHeight w:val="850"/>
        </w:trPr>
        <w:tc>
          <w:tcPr>
            <w:tcW w:w="10059" w:type="dxa"/>
            <w:tcBorders>
              <w:top w:val="single" w:sz="4" w:space="0" w:color="002060"/>
              <w:left w:val="single" w:sz="4" w:space="0" w:color="002060"/>
              <w:bottom w:val="single" w:sz="4" w:space="0" w:color="002060"/>
              <w:right w:val="single" w:sz="4" w:space="0" w:color="002060"/>
            </w:tcBorders>
          </w:tcPr>
          <w:p w14:paraId="3C251CCF" w14:textId="77777777" w:rsidR="00D642B6" w:rsidRPr="00D642B6" w:rsidRDefault="003A0F1D" w:rsidP="00D642B6">
            <w:pPr>
              <w:numPr>
                <w:ilvl w:val="0"/>
                <w:numId w:val="5"/>
              </w:numPr>
              <w:tabs>
                <w:tab w:val="left" w:pos="-720"/>
              </w:tabs>
              <w:suppressAutoHyphens/>
              <w:spacing w:after="0" w:line="240" w:lineRule="auto"/>
              <w:ind w:right="0"/>
              <w:rPr>
                <w:rFonts w:asciiTheme="majorHAnsi" w:hAnsiTheme="majorHAnsi"/>
                <w:color w:val="1F3864" w:themeColor="accent5" w:themeShade="80"/>
                <w:spacing w:val="-2"/>
              </w:rPr>
            </w:pPr>
            <w:r w:rsidRPr="00D642B6">
              <w:rPr>
                <w:rFonts w:asciiTheme="majorHAnsi" w:hAnsiTheme="majorHAnsi" w:cstheme="majorHAnsi"/>
                <w:color w:val="1F3864" w:themeColor="accent5" w:themeShade="80"/>
              </w:rPr>
              <w:t xml:space="preserve"> </w:t>
            </w:r>
            <w:r w:rsidR="00D642B6" w:rsidRPr="00D642B6">
              <w:rPr>
                <w:rFonts w:asciiTheme="majorHAnsi" w:hAnsiTheme="majorHAnsi"/>
                <w:color w:val="1F3864" w:themeColor="accent5" w:themeShade="80"/>
                <w:spacing w:val="-2"/>
              </w:rPr>
              <w:t xml:space="preserve">To implement and deliver an appropriately broad, balanced, relevant and differentiated curriculum for </w:t>
            </w:r>
            <w:r w:rsidR="003F0CEA">
              <w:rPr>
                <w:rFonts w:asciiTheme="majorHAnsi" w:hAnsiTheme="majorHAnsi"/>
                <w:color w:val="1F3864" w:themeColor="accent5" w:themeShade="80"/>
                <w:spacing w:val="-2"/>
              </w:rPr>
              <w:t>pupils</w:t>
            </w:r>
            <w:r w:rsidR="00D642B6" w:rsidRPr="00D642B6">
              <w:rPr>
                <w:rFonts w:asciiTheme="majorHAnsi" w:hAnsiTheme="majorHAnsi"/>
                <w:color w:val="1F3864" w:themeColor="accent5" w:themeShade="80"/>
                <w:spacing w:val="-2"/>
              </w:rPr>
              <w:t xml:space="preserve"> and to support a designated curriculum area as appropriate.  </w:t>
            </w:r>
          </w:p>
          <w:p w14:paraId="76CEF60E" w14:textId="77777777" w:rsidR="00D642B6" w:rsidRPr="00D642B6" w:rsidRDefault="00D642B6" w:rsidP="00D642B6">
            <w:pPr>
              <w:numPr>
                <w:ilvl w:val="0"/>
                <w:numId w:val="5"/>
              </w:numPr>
              <w:tabs>
                <w:tab w:val="left" w:pos="-720"/>
              </w:tabs>
              <w:suppressAutoHyphens/>
              <w:spacing w:after="0" w:line="240" w:lineRule="auto"/>
              <w:ind w:right="0"/>
              <w:rPr>
                <w:rFonts w:asciiTheme="majorHAnsi" w:hAnsiTheme="majorHAnsi"/>
                <w:color w:val="1F3864" w:themeColor="accent5" w:themeShade="80"/>
                <w:spacing w:val="-2"/>
              </w:rPr>
            </w:pPr>
            <w:r w:rsidRPr="00D642B6">
              <w:rPr>
                <w:rFonts w:asciiTheme="majorHAnsi" w:hAnsiTheme="majorHAnsi"/>
                <w:color w:val="1F3864" w:themeColor="accent5" w:themeShade="80"/>
                <w:spacing w:val="-2"/>
              </w:rPr>
              <w:t xml:space="preserve">To monitor and support the overall progress and development of </w:t>
            </w:r>
            <w:r w:rsidR="003F0CEA">
              <w:rPr>
                <w:rFonts w:asciiTheme="majorHAnsi" w:hAnsiTheme="majorHAnsi"/>
                <w:color w:val="1F3864" w:themeColor="accent5" w:themeShade="80"/>
                <w:spacing w:val="-2"/>
              </w:rPr>
              <w:t>pupils</w:t>
            </w:r>
            <w:r w:rsidRPr="00D642B6">
              <w:rPr>
                <w:rFonts w:asciiTheme="majorHAnsi" w:hAnsiTheme="majorHAnsi"/>
                <w:color w:val="1F3864" w:themeColor="accent5" w:themeShade="80"/>
                <w:spacing w:val="-2"/>
              </w:rPr>
              <w:t xml:space="preserve"> as a teacher.</w:t>
            </w:r>
          </w:p>
          <w:p w14:paraId="7CC27483" w14:textId="77777777" w:rsidR="00D642B6" w:rsidRPr="00D642B6" w:rsidRDefault="00D642B6" w:rsidP="00D642B6">
            <w:pPr>
              <w:numPr>
                <w:ilvl w:val="0"/>
                <w:numId w:val="5"/>
              </w:numPr>
              <w:tabs>
                <w:tab w:val="left" w:pos="-720"/>
              </w:tabs>
              <w:suppressAutoHyphens/>
              <w:spacing w:after="0" w:line="240" w:lineRule="auto"/>
              <w:ind w:right="0"/>
              <w:rPr>
                <w:rFonts w:asciiTheme="majorHAnsi" w:hAnsiTheme="majorHAnsi"/>
                <w:color w:val="1F3864" w:themeColor="accent5" w:themeShade="80"/>
                <w:spacing w:val="-2"/>
              </w:rPr>
            </w:pPr>
            <w:r w:rsidRPr="00D642B6">
              <w:rPr>
                <w:rFonts w:asciiTheme="majorHAnsi" w:hAnsiTheme="majorHAnsi"/>
                <w:color w:val="1F3864" w:themeColor="accent5" w:themeShade="80"/>
                <w:spacing w:val="-2"/>
              </w:rPr>
              <w:t xml:space="preserve">To facilitate and encourage a learning experience which provides </w:t>
            </w:r>
            <w:r w:rsidR="003F0CEA">
              <w:rPr>
                <w:rFonts w:asciiTheme="majorHAnsi" w:hAnsiTheme="majorHAnsi"/>
                <w:color w:val="1F3864" w:themeColor="accent5" w:themeShade="80"/>
                <w:spacing w:val="-2"/>
              </w:rPr>
              <w:t>pupils</w:t>
            </w:r>
            <w:r w:rsidRPr="00D642B6">
              <w:rPr>
                <w:rFonts w:asciiTheme="majorHAnsi" w:hAnsiTheme="majorHAnsi"/>
                <w:color w:val="1F3864" w:themeColor="accent5" w:themeShade="80"/>
                <w:spacing w:val="-2"/>
              </w:rPr>
              <w:t xml:space="preserve"> with the opportunity to achieve their individual potential.</w:t>
            </w:r>
          </w:p>
          <w:p w14:paraId="4AFCC87D" w14:textId="77777777" w:rsidR="00D642B6" w:rsidRPr="00D642B6" w:rsidRDefault="00D642B6" w:rsidP="00D642B6">
            <w:pPr>
              <w:numPr>
                <w:ilvl w:val="0"/>
                <w:numId w:val="5"/>
              </w:numPr>
              <w:tabs>
                <w:tab w:val="left" w:pos="-720"/>
              </w:tabs>
              <w:suppressAutoHyphens/>
              <w:spacing w:after="0" w:line="240" w:lineRule="auto"/>
              <w:ind w:right="0"/>
              <w:rPr>
                <w:rFonts w:asciiTheme="majorHAnsi" w:hAnsiTheme="majorHAnsi"/>
                <w:color w:val="1F3864" w:themeColor="accent5" w:themeShade="80"/>
                <w:spacing w:val="-2"/>
              </w:rPr>
            </w:pPr>
            <w:r w:rsidRPr="00D642B6">
              <w:rPr>
                <w:rFonts w:asciiTheme="majorHAnsi" w:hAnsiTheme="majorHAnsi"/>
                <w:color w:val="1F3864" w:themeColor="accent5" w:themeShade="80"/>
                <w:spacing w:val="-2"/>
              </w:rPr>
              <w:t xml:space="preserve">To contribute to raising standards of </w:t>
            </w:r>
            <w:r w:rsidR="003F0CEA">
              <w:rPr>
                <w:rFonts w:asciiTheme="majorHAnsi" w:hAnsiTheme="majorHAnsi"/>
                <w:color w:val="1F3864" w:themeColor="accent5" w:themeShade="80"/>
                <w:spacing w:val="-2"/>
              </w:rPr>
              <w:t>pupil</w:t>
            </w:r>
            <w:r w:rsidRPr="00D642B6">
              <w:rPr>
                <w:rFonts w:asciiTheme="majorHAnsi" w:hAnsiTheme="majorHAnsi"/>
                <w:color w:val="1F3864" w:themeColor="accent5" w:themeShade="80"/>
                <w:spacing w:val="-2"/>
              </w:rPr>
              <w:t xml:space="preserve"> attainment.</w:t>
            </w:r>
          </w:p>
          <w:p w14:paraId="5EA449D6" w14:textId="77777777" w:rsidR="003A0F1D" w:rsidRPr="0058762F" w:rsidRDefault="00D642B6" w:rsidP="0058762F">
            <w:pPr>
              <w:pStyle w:val="ListParagraph"/>
              <w:numPr>
                <w:ilvl w:val="0"/>
                <w:numId w:val="5"/>
              </w:numPr>
              <w:ind w:right="228"/>
              <w:rPr>
                <w:rFonts w:asciiTheme="majorHAnsi" w:hAnsiTheme="majorHAnsi" w:cstheme="majorHAnsi"/>
                <w:color w:val="002060"/>
              </w:rPr>
            </w:pPr>
            <w:r w:rsidRPr="0058762F">
              <w:rPr>
                <w:rFonts w:asciiTheme="majorHAnsi" w:hAnsiTheme="majorHAnsi"/>
                <w:color w:val="1F3864" w:themeColor="accent5" w:themeShade="80"/>
                <w:spacing w:val="-2"/>
              </w:rPr>
              <w:t>To share and support the school’s responsibility to provide and monitor opportunities for personal and academic growth.</w:t>
            </w:r>
          </w:p>
        </w:tc>
      </w:tr>
    </w:tbl>
    <w:p w14:paraId="36F661C2" w14:textId="77777777" w:rsidR="003A0F1D" w:rsidRPr="00825F3C" w:rsidRDefault="003A0F1D" w:rsidP="003A0F1D">
      <w:pPr>
        <w:spacing w:after="0" w:line="240" w:lineRule="auto"/>
        <w:ind w:left="426" w:hanging="284"/>
        <w:rPr>
          <w:rFonts w:asciiTheme="majorHAnsi" w:hAnsiTheme="majorHAnsi" w:cstheme="majorHAnsi"/>
          <w:b/>
          <w:color w:val="002060"/>
        </w:rPr>
      </w:pPr>
    </w:p>
    <w:tbl>
      <w:tblPr>
        <w:tblStyle w:val="TableGrid"/>
        <w:tblW w:w="10059" w:type="dxa"/>
        <w:tblInd w:w="-284" w:type="dxa"/>
        <w:tblCellMar>
          <w:top w:w="22" w:type="dxa"/>
          <w:right w:w="45" w:type="dxa"/>
        </w:tblCellMar>
        <w:tblLook w:val="04A0" w:firstRow="1" w:lastRow="0" w:firstColumn="1" w:lastColumn="0" w:noHBand="0" w:noVBand="1"/>
      </w:tblPr>
      <w:tblGrid>
        <w:gridCol w:w="10059"/>
      </w:tblGrid>
      <w:tr w:rsidR="003A0F1D" w:rsidRPr="001F130A" w14:paraId="1A9C65F1" w14:textId="77777777" w:rsidTr="00AA6483">
        <w:trPr>
          <w:trHeight w:val="48"/>
        </w:trPr>
        <w:tc>
          <w:tcPr>
            <w:tcW w:w="9918"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25110FEB" w14:textId="55C00740" w:rsidR="003A0F1D" w:rsidRPr="001F130A" w:rsidRDefault="003A0F1D" w:rsidP="00AA6483">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Duties and Responsibilities</w:t>
            </w:r>
          </w:p>
        </w:tc>
      </w:tr>
      <w:tr w:rsidR="003A0F1D" w:rsidRPr="001F130A" w14:paraId="621B7113" w14:textId="77777777" w:rsidTr="00AA6483">
        <w:trPr>
          <w:trHeight w:val="1051"/>
        </w:trPr>
        <w:tc>
          <w:tcPr>
            <w:tcW w:w="9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F9189" w14:textId="77777777" w:rsidR="00D642B6" w:rsidRPr="00D642B6" w:rsidRDefault="00D642B6" w:rsidP="00D642B6">
            <w:pPr>
              <w:rPr>
                <w:rFonts w:asciiTheme="majorHAnsi" w:hAnsiTheme="majorHAnsi"/>
                <w:b/>
                <w:color w:val="1F3864" w:themeColor="accent5" w:themeShade="80"/>
              </w:rPr>
            </w:pPr>
            <w:r w:rsidRPr="00D642B6">
              <w:rPr>
                <w:rFonts w:asciiTheme="majorHAnsi" w:hAnsiTheme="majorHAnsi"/>
                <w:b/>
                <w:color w:val="1F3864" w:themeColor="accent5" w:themeShade="80"/>
              </w:rPr>
              <w:t>Operational/ Strategic Planning</w:t>
            </w:r>
          </w:p>
          <w:p w14:paraId="737F1D71"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assist in the development of resources, schemes of work, marking policies and teaching strategies in all the curriculum areas.</w:t>
            </w:r>
          </w:p>
          <w:p w14:paraId="6E996ECF"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contribute to the school development plan and its implementation.</w:t>
            </w:r>
          </w:p>
          <w:p w14:paraId="0F3CF7A9"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plan and prepare and lessons.</w:t>
            </w:r>
          </w:p>
          <w:p w14:paraId="30F5B6A2" w14:textId="77777777" w:rsidR="003A0F1D" w:rsidRPr="00D642B6" w:rsidRDefault="00D642B6" w:rsidP="00D642B6">
            <w:pPr>
              <w:pStyle w:val="ListParagraph"/>
              <w:numPr>
                <w:ilvl w:val="0"/>
                <w:numId w:val="13"/>
              </w:numPr>
              <w:spacing w:after="0" w:line="240" w:lineRule="auto"/>
              <w:ind w:right="228"/>
              <w:rPr>
                <w:rFonts w:asciiTheme="majorHAnsi" w:hAnsiTheme="majorHAnsi" w:cstheme="majorHAnsi"/>
                <w:color w:val="1F3864" w:themeColor="accent5" w:themeShade="80"/>
              </w:rPr>
            </w:pPr>
            <w:r w:rsidRPr="00D642B6">
              <w:rPr>
                <w:rFonts w:asciiTheme="majorHAnsi" w:hAnsiTheme="majorHAnsi"/>
                <w:color w:val="1F3864" w:themeColor="accent5" w:themeShade="80"/>
              </w:rPr>
              <w:t>To contribute to the whole school’s planning activities.</w:t>
            </w:r>
          </w:p>
          <w:p w14:paraId="5D6C2D15" w14:textId="77777777" w:rsidR="00D642B6" w:rsidRPr="00D642B6" w:rsidRDefault="00D642B6" w:rsidP="00D642B6">
            <w:pPr>
              <w:rPr>
                <w:rFonts w:asciiTheme="majorHAnsi" w:hAnsiTheme="majorHAnsi"/>
                <w:b/>
                <w:color w:val="1F3864" w:themeColor="accent5" w:themeShade="80"/>
              </w:rPr>
            </w:pPr>
          </w:p>
          <w:p w14:paraId="1A0A5C5E" w14:textId="77777777" w:rsidR="00D642B6" w:rsidRPr="00D642B6" w:rsidRDefault="00D642B6" w:rsidP="00D642B6">
            <w:pPr>
              <w:rPr>
                <w:rFonts w:asciiTheme="majorHAnsi" w:hAnsiTheme="majorHAnsi"/>
                <w:b/>
                <w:color w:val="1F3864" w:themeColor="accent5" w:themeShade="80"/>
              </w:rPr>
            </w:pPr>
            <w:r w:rsidRPr="00D642B6">
              <w:rPr>
                <w:rFonts w:asciiTheme="majorHAnsi" w:hAnsiTheme="majorHAnsi"/>
                <w:b/>
                <w:color w:val="1F3864" w:themeColor="accent5" w:themeShade="80"/>
              </w:rPr>
              <w:t>Curriculum Provision:</w:t>
            </w:r>
          </w:p>
          <w:p w14:paraId="1A863E8B" w14:textId="77777777" w:rsidR="00D642B6" w:rsidRPr="00D642B6" w:rsidRDefault="00D642B6" w:rsidP="00D642B6">
            <w:pPr>
              <w:pStyle w:val="ListParagraph"/>
              <w:numPr>
                <w:ilvl w:val="0"/>
                <w:numId w:val="13"/>
              </w:numPr>
              <w:rPr>
                <w:rFonts w:asciiTheme="majorHAnsi" w:hAnsiTheme="majorHAnsi"/>
                <w:b/>
                <w:color w:val="1F3864" w:themeColor="accent5" w:themeShade="80"/>
              </w:rPr>
            </w:pPr>
            <w:r w:rsidRPr="00D642B6">
              <w:rPr>
                <w:rFonts w:asciiTheme="majorHAnsi" w:hAnsiTheme="majorHAnsi"/>
                <w:color w:val="1F3864" w:themeColor="accent5" w:themeShade="80"/>
              </w:rPr>
              <w:t>To assist the Headteacher to ensure that the curriculum area provides a range of teaching which complements the school’s strategic objectives.</w:t>
            </w:r>
          </w:p>
          <w:p w14:paraId="2B1A1D69" w14:textId="77777777" w:rsidR="00D642B6" w:rsidRPr="00D642B6" w:rsidRDefault="00D642B6" w:rsidP="00D642B6">
            <w:pPr>
              <w:rPr>
                <w:rFonts w:asciiTheme="majorHAnsi" w:hAnsiTheme="majorHAnsi"/>
                <w:b/>
                <w:color w:val="1F3864" w:themeColor="accent5" w:themeShade="80"/>
              </w:rPr>
            </w:pPr>
            <w:r w:rsidRPr="00D642B6">
              <w:rPr>
                <w:rFonts w:asciiTheme="majorHAnsi" w:hAnsiTheme="majorHAnsi"/>
                <w:b/>
                <w:color w:val="1F3864" w:themeColor="accent5" w:themeShade="80"/>
              </w:rPr>
              <w:t>Curriculum Development:</w:t>
            </w:r>
          </w:p>
          <w:p w14:paraId="23E7007D" w14:textId="77777777" w:rsidR="00D642B6" w:rsidRPr="00D642B6" w:rsidRDefault="00D642B6" w:rsidP="00D642B6">
            <w:pPr>
              <w:pStyle w:val="ListParagraph"/>
              <w:numPr>
                <w:ilvl w:val="0"/>
                <w:numId w:val="13"/>
              </w:numPr>
              <w:rPr>
                <w:rFonts w:asciiTheme="majorHAnsi" w:hAnsiTheme="majorHAnsi"/>
                <w:b/>
                <w:color w:val="1F3864" w:themeColor="accent5" w:themeShade="80"/>
              </w:rPr>
            </w:pPr>
            <w:r w:rsidRPr="00D642B6">
              <w:rPr>
                <w:rFonts w:asciiTheme="majorHAnsi" w:hAnsiTheme="majorHAnsi"/>
                <w:color w:val="1F3864" w:themeColor="accent5" w:themeShade="80"/>
              </w:rPr>
              <w:t xml:space="preserve">To assist in the process of curriculum development and change so as to ensure the continued relevance to the needs of </w:t>
            </w:r>
            <w:r w:rsidR="00B52E30">
              <w:rPr>
                <w:rFonts w:asciiTheme="majorHAnsi" w:hAnsiTheme="majorHAnsi"/>
                <w:color w:val="1F3864" w:themeColor="accent5" w:themeShade="80"/>
              </w:rPr>
              <w:t>students</w:t>
            </w:r>
            <w:r w:rsidRPr="00D642B6">
              <w:rPr>
                <w:rFonts w:asciiTheme="majorHAnsi" w:hAnsiTheme="majorHAnsi"/>
                <w:color w:val="1F3864" w:themeColor="accent5" w:themeShade="80"/>
              </w:rPr>
              <w:t xml:space="preserve"> and the school’s mission and strategic objectives.</w:t>
            </w:r>
          </w:p>
          <w:p w14:paraId="700A8FDA" w14:textId="77777777" w:rsidR="00D642B6" w:rsidRPr="00D642B6" w:rsidRDefault="00D642B6" w:rsidP="00D642B6">
            <w:pPr>
              <w:rPr>
                <w:rFonts w:asciiTheme="majorHAnsi" w:hAnsiTheme="majorHAnsi"/>
                <w:b/>
                <w:color w:val="1F3864" w:themeColor="accent5" w:themeShade="80"/>
                <w:u w:val="single"/>
              </w:rPr>
            </w:pPr>
            <w:r w:rsidRPr="00D642B6">
              <w:rPr>
                <w:rFonts w:asciiTheme="majorHAnsi" w:hAnsiTheme="majorHAnsi"/>
                <w:b/>
                <w:color w:val="1F3864" w:themeColor="accent5" w:themeShade="80"/>
                <w:u w:val="single"/>
              </w:rPr>
              <w:t>Staffing</w:t>
            </w:r>
          </w:p>
          <w:p w14:paraId="603D933B" w14:textId="77777777" w:rsidR="00D642B6" w:rsidRPr="00D642B6" w:rsidRDefault="00D642B6" w:rsidP="00D642B6">
            <w:pPr>
              <w:ind w:left="0" w:firstLine="0"/>
              <w:rPr>
                <w:rFonts w:asciiTheme="majorHAnsi" w:hAnsiTheme="majorHAnsi"/>
                <w:b/>
                <w:color w:val="1F3864" w:themeColor="accent5" w:themeShade="80"/>
              </w:rPr>
            </w:pPr>
            <w:r w:rsidRPr="00D642B6">
              <w:rPr>
                <w:rFonts w:asciiTheme="majorHAnsi" w:hAnsiTheme="majorHAnsi"/>
                <w:b/>
                <w:color w:val="1F3864" w:themeColor="accent5" w:themeShade="80"/>
              </w:rPr>
              <w:t>Staff Development: Recruitment/ Deployment of Staff</w:t>
            </w:r>
          </w:p>
          <w:p w14:paraId="35463426" w14:textId="77777777" w:rsidR="00D642B6" w:rsidRPr="00D642B6" w:rsidRDefault="00D642B6" w:rsidP="00D642B6">
            <w:pPr>
              <w:numPr>
                <w:ilvl w:val="0"/>
                <w:numId w:val="13"/>
              </w:numPr>
              <w:spacing w:after="0" w:line="240" w:lineRule="auto"/>
              <w:ind w:right="0"/>
              <w:rPr>
                <w:rFonts w:asciiTheme="majorHAnsi" w:hAnsiTheme="majorHAnsi"/>
                <w:color w:val="1F3864" w:themeColor="accent5" w:themeShade="80"/>
              </w:rPr>
            </w:pPr>
            <w:r w:rsidRPr="00D642B6">
              <w:rPr>
                <w:rFonts w:asciiTheme="majorHAnsi" w:hAnsiTheme="majorHAnsi"/>
                <w:color w:val="1F3864" w:themeColor="accent5" w:themeShade="80"/>
              </w:rPr>
              <w:t>To take part in the school’s staff development programme by participating in arrangements for further training and professional development.</w:t>
            </w:r>
          </w:p>
          <w:p w14:paraId="614B56FE" w14:textId="77777777" w:rsidR="00D642B6" w:rsidRPr="00D642B6" w:rsidRDefault="00D642B6" w:rsidP="00D642B6">
            <w:pPr>
              <w:numPr>
                <w:ilvl w:val="0"/>
                <w:numId w:val="13"/>
              </w:numPr>
              <w:spacing w:after="0" w:line="240" w:lineRule="auto"/>
              <w:ind w:right="0"/>
              <w:rPr>
                <w:rFonts w:asciiTheme="majorHAnsi" w:hAnsiTheme="majorHAnsi"/>
                <w:color w:val="1F3864" w:themeColor="accent5" w:themeShade="80"/>
              </w:rPr>
            </w:pPr>
            <w:r w:rsidRPr="00D642B6">
              <w:rPr>
                <w:rFonts w:asciiTheme="majorHAnsi" w:hAnsiTheme="majorHAnsi"/>
                <w:color w:val="1F3864" w:themeColor="accent5" w:themeShade="80"/>
              </w:rPr>
              <w:t>To continue personal development in the relevant areas including subject knowledge and teaching methods.</w:t>
            </w:r>
          </w:p>
          <w:p w14:paraId="2255292A" w14:textId="77777777" w:rsidR="00D642B6" w:rsidRPr="00D642B6" w:rsidRDefault="00D642B6" w:rsidP="00D642B6">
            <w:pPr>
              <w:numPr>
                <w:ilvl w:val="0"/>
                <w:numId w:val="13"/>
              </w:numPr>
              <w:spacing w:after="0" w:line="240" w:lineRule="auto"/>
              <w:ind w:right="0"/>
              <w:rPr>
                <w:rFonts w:asciiTheme="majorHAnsi" w:hAnsiTheme="majorHAnsi"/>
                <w:color w:val="1F3864" w:themeColor="accent5" w:themeShade="80"/>
              </w:rPr>
            </w:pPr>
            <w:r w:rsidRPr="00D642B6">
              <w:rPr>
                <w:rFonts w:asciiTheme="majorHAnsi" w:hAnsiTheme="majorHAnsi"/>
                <w:color w:val="1F3864" w:themeColor="accent5" w:themeShade="80"/>
              </w:rPr>
              <w:t>To engage actively in the appraisal review process.</w:t>
            </w:r>
          </w:p>
          <w:p w14:paraId="3818F066" w14:textId="77777777" w:rsidR="00D642B6" w:rsidRPr="00D642B6" w:rsidRDefault="00D642B6" w:rsidP="00D642B6">
            <w:pPr>
              <w:numPr>
                <w:ilvl w:val="0"/>
                <w:numId w:val="13"/>
              </w:numPr>
              <w:spacing w:after="0" w:line="240" w:lineRule="auto"/>
              <w:ind w:right="0"/>
              <w:rPr>
                <w:rFonts w:asciiTheme="majorHAnsi" w:hAnsiTheme="majorHAnsi"/>
                <w:color w:val="1F3864" w:themeColor="accent5" w:themeShade="80"/>
              </w:rPr>
            </w:pPr>
            <w:r w:rsidRPr="00D642B6">
              <w:rPr>
                <w:rFonts w:asciiTheme="majorHAnsi" w:hAnsiTheme="majorHAnsi"/>
                <w:color w:val="1F3864" w:themeColor="accent5" w:themeShade="80"/>
              </w:rPr>
              <w:t>To ensure the effective/efficient deployment of classroom support</w:t>
            </w:r>
          </w:p>
          <w:p w14:paraId="2FCB3F1D" w14:textId="77777777" w:rsidR="00D642B6" w:rsidRPr="00D642B6" w:rsidRDefault="00D642B6" w:rsidP="00D642B6">
            <w:pPr>
              <w:rPr>
                <w:rFonts w:asciiTheme="majorHAnsi" w:hAnsiTheme="majorHAnsi"/>
                <w:color w:val="1F3864" w:themeColor="accent5" w:themeShade="80"/>
              </w:rPr>
            </w:pPr>
            <w:r w:rsidRPr="00D642B6">
              <w:rPr>
                <w:rFonts w:asciiTheme="majorHAnsi" w:hAnsiTheme="majorHAnsi"/>
                <w:color w:val="1F3864" w:themeColor="accent5" w:themeShade="80"/>
              </w:rPr>
              <w:lastRenderedPageBreak/>
              <w:t>To work as a member of a designated team and to contribute positively to effective working relations within the school.</w:t>
            </w:r>
          </w:p>
          <w:p w14:paraId="23410F02" w14:textId="77777777" w:rsidR="00D642B6" w:rsidRPr="00D642B6" w:rsidRDefault="00D642B6" w:rsidP="00D642B6">
            <w:pPr>
              <w:rPr>
                <w:rFonts w:asciiTheme="majorHAnsi" w:hAnsiTheme="majorHAnsi"/>
                <w:b/>
                <w:color w:val="1F3864" w:themeColor="accent5" w:themeShade="80"/>
              </w:rPr>
            </w:pPr>
            <w:r w:rsidRPr="00D642B6">
              <w:rPr>
                <w:rFonts w:asciiTheme="majorHAnsi" w:hAnsiTheme="majorHAnsi"/>
                <w:b/>
                <w:color w:val="1F3864" w:themeColor="accent5" w:themeShade="80"/>
              </w:rPr>
              <w:t>Quality Assurance:</w:t>
            </w:r>
          </w:p>
          <w:p w14:paraId="11E9808B"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help to implement school quality procedures and to adhere to those.</w:t>
            </w:r>
          </w:p>
          <w:p w14:paraId="45F50C8B"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contribute to the process of monitoring and evaluation of the curriculum in line with agreed school procedures, including evaluation against quality standards and performance criteria.  To seek/implement modification and improvement where required.</w:t>
            </w:r>
          </w:p>
          <w:p w14:paraId="64EF053D"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review from time to time methods of teaching and programmes of work.</w:t>
            </w:r>
          </w:p>
          <w:p w14:paraId="40A8DFB5" w14:textId="77777777" w:rsidR="00D642B6" w:rsidRPr="0058762F" w:rsidRDefault="00D642B6" w:rsidP="0058762F">
            <w:pPr>
              <w:pStyle w:val="ListParagraph"/>
              <w:numPr>
                <w:ilvl w:val="0"/>
                <w:numId w:val="13"/>
              </w:numPr>
              <w:rPr>
                <w:rFonts w:asciiTheme="majorHAnsi" w:hAnsiTheme="majorHAnsi"/>
                <w:color w:val="1F3864" w:themeColor="accent5" w:themeShade="80"/>
              </w:rPr>
            </w:pPr>
            <w:r w:rsidRPr="0058762F">
              <w:rPr>
                <w:rFonts w:asciiTheme="majorHAnsi" w:hAnsiTheme="majorHAnsi"/>
                <w:color w:val="1F3864" w:themeColor="accent5" w:themeShade="80"/>
              </w:rPr>
              <w:t>To take part, as may be required, in the review, development and management of activities relating to the curriculum, organisation and pastoral functions of the school.</w:t>
            </w:r>
          </w:p>
          <w:p w14:paraId="299B07D5" w14:textId="77777777" w:rsidR="00D642B6" w:rsidRPr="00D642B6" w:rsidRDefault="00D642B6" w:rsidP="00D642B6">
            <w:pPr>
              <w:rPr>
                <w:rFonts w:asciiTheme="majorHAnsi" w:hAnsiTheme="majorHAnsi"/>
                <w:b/>
                <w:color w:val="1F3864" w:themeColor="accent5" w:themeShade="80"/>
              </w:rPr>
            </w:pPr>
            <w:r w:rsidRPr="00D642B6">
              <w:rPr>
                <w:rFonts w:asciiTheme="majorHAnsi" w:hAnsiTheme="majorHAnsi"/>
                <w:b/>
                <w:color w:val="1F3864" w:themeColor="accent5" w:themeShade="80"/>
              </w:rPr>
              <w:t>Management Information:</w:t>
            </w:r>
          </w:p>
          <w:p w14:paraId="3B88517E"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maintain appropriate records and to provide relevant accurate and up-to-date information for MIS, registers, etc.</w:t>
            </w:r>
          </w:p>
          <w:p w14:paraId="77AB23D0"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complete the relevant documentation to assist in the tracking of </w:t>
            </w:r>
            <w:r w:rsidR="003F0CEA">
              <w:rPr>
                <w:rFonts w:asciiTheme="majorHAnsi" w:hAnsiTheme="majorHAnsi"/>
                <w:color w:val="1F3864" w:themeColor="accent5" w:themeShade="80"/>
                <w:szCs w:val="22"/>
              </w:rPr>
              <w:t>pupils</w:t>
            </w:r>
            <w:r w:rsidRPr="00D642B6">
              <w:rPr>
                <w:rFonts w:asciiTheme="majorHAnsi" w:hAnsiTheme="majorHAnsi"/>
                <w:color w:val="1F3864" w:themeColor="accent5" w:themeShade="80"/>
                <w:szCs w:val="22"/>
              </w:rPr>
              <w:t>.</w:t>
            </w:r>
          </w:p>
          <w:p w14:paraId="7B89E8FB" w14:textId="77777777" w:rsidR="00D642B6" w:rsidRPr="0058762F" w:rsidRDefault="00D642B6" w:rsidP="0058762F">
            <w:pPr>
              <w:pStyle w:val="ListParagraph"/>
              <w:numPr>
                <w:ilvl w:val="0"/>
                <w:numId w:val="13"/>
              </w:numPr>
              <w:rPr>
                <w:rFonts w:asciiTheme="majorHAnsi" w:hAnsiTheme="majorHAnsi"/>
                <w:b/>
                <w:color w:val="1F3864" w:themeColor="accent5" w:themeShade="80"/>
              </w:rPr>
            </w:pPr>
            <w:r w:rsidRPr="0058762F">
              <w:rPr>
                <w:rFonts w:asciiTheme="majorHAnsi" w:hAnsiTheme="majorHAnsi"/>
                <w:color w:val="1F3864" w:themeColor="accent5" w:themeShade="80"/>
              </w:rPr>
              <w:t xml:space="preserve">To track </w:t>
            </w:r>
            <w:r w:rsidR="003F0CEA">
              <w:rPr>
                <w:rFonts w:asciiTheme="majorHAnsi" w:hAnsiTheme="majorHAnsi"/>
                <w:color w:val="1F3864" w:themeColor="accent5" w:themeShade="80"/>
              </w:rPr>
              <w:t>pupil</w:t>
            </w:r>
            <w:r w:rsidRPr="0058762F">
              <w:rPr>
                <w:rFonts w:asciiTheme="majorHAnsi" w:hAnsiTheme="majorHAnsi"/>
                <w:color w:val="1F3864" w:themeColor="accent5" w:themeShade="80"/>
              </w:rPr>
              <w:t xml:space="preserve"> progress and use information to inform teaching and learning.</w:t>
            </w:r>
          </w:p>
          <w:p w14:paraId="74BBE04A" w14:textId="77777777" w:rsidR="00D642B6" w:rsidRPr="00D642B6" w:rsidRDefault="00D642B6" w:rsidP="00D642B6">
            <w:pPr>
              <w:rPr>
                <w:rFonts w:asciiTheme="majorHAnsi" w:hAnsiTheme="majorHAnsi"/>
                <w:b/>
                <w:color w:val="1F3864" w:themeColor="accent5" w:themeShade="80"/>
              </w:rPr>
            </w:pPr>
            <w:r w:rsidRPr="00D642B6">
              <w:rPr>
                <w:rFonts w:asciiTheme="majorHAnsi" w:hAnsiTheme="majorHAnsi"/>
                <w:b/>
                <w:color w:val="1F3864" w:themeColor="accent5" w:themeShade="80"/>
              </w:rPr>
              <w:t>Communications:</w:t>
            </w:r>
          </w:p>
          <w:p w14:paraId="66986181"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communicate effectively with the parents of </w:t>
            </w:r>
            <w:r w:rsidR="003F0CEA">
              <w:rPr>
                <w:rFonts w:asciiTheme="majorHAnsi" w:hAnsiTheme="majorHAnsi"/>
                <w:color w:val="1F3864" w:themeColor="accent5" w:themeShade="80"/>
                <w:szCs w:val="22"/>
              </w:rPr>
              <w:t>pupils</w:t>
            </w:r>
            <w:r w:rsidRPr="00D642B6">
              <w:rPr>
                <w:rFonts w:asciiTheme="majorHAnsi" w:hAnsiTheme="majorHAnsi"/>
                <w:color w:val="1F3864" w:themeColor="accent5" w:themeShade="80"/>
                <w:szCs w:val="22"/>
              </w:rPr>
              <w:t xml:space="preserve"> as appropriate.</w:t>
            </w:r>
          </w:p>
          <w:p w14:paraId="7EE17DFB"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Where appropriate, to communicate and co-operate with persons or bodies outside the school.</w:t>
            </w:r>
          </w:p>
          <w:p w14:paraId="2BAB0A82" w14:textId="77777777" w:rsidR="00D642B6" w:rsidRPr="0058762F" w:rsidRDefault="00D642B6" w:rsidP="0058762F">
            <w:pPr>
              <w:pStyle w:val="ListParagraph"/>
              <w:numPr>
                <w:ilvl w:val="0"/>
                <w:numId w:val="13"/>
              </w:numPr>
              <w:rPr>
                <w:rFonts w:asciiTheme="majorHAnsi" w:hAnsiTheme="majorHAnsi"/>
                <w:color w:val="1F3864" w:themeColor="accent5" w:themeShade="80"/>
              </w:rPr>
            </w:pPr>
            <w:r w:rsidRPr="0058762F">
              <w:rPr>
                <w:rFonts w:asciiTheme="majorHAnsi" w:hAnsiTheme="majorHAnsi"/>
                <w:color w:val="1F3864" w:themeColor="accent5" w:themeShade="80"/>
              </w:rPr>
              <w:t>To follow agreed policies for communications in the school.</w:t>
            </w:r>
          </w:p>
          <w:p w14:paraId="5BBEEEAC" w14:textId="77777777" w:rsidR="00D642B6" w:rsidRPr="00D642B6" w:rsidRDefault="00D642B6" w:rsidP="00D642B6">
            <w:pPr>
              <w:rPr>
                <w:rFonts w:asciiTheme="majorHAnsi" w:hAnsiTheme="majorHAnsi"/>
                <w:b/>
                <w:color w:val="1F3864" w:themeColor="accent5" w:themeShade="80"/>
              </w:rPr>
            </w:pPr>
            <w:r w:rsidRPr="00D642B6">
              <w:rPr>
                <w:rFonts w:asciiTheme="majorHAnsi" w:hAnsiTheme="majorHAnsi"/>
                <w:b/>
                <w:color w:val="1F3864" w:themeColor="accent5" w:themeShade="80"/>
              </w:rPr>
              <w:t>Marketing and Liaison:</w:t>
            </w:r>
          </w:p>
          <w:p w14:paraId="46D72755"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take part in marketing and liaison activities such as open evenings, parent’s evenings, review days and liaison events with partner schools.</w:t>
            </w:r>
          </w:p>
          <w:p w14:paraId="470CC278" w14:textId="77777777" w:rsidR="00D642B6" w:rsidRPr="0058762F" w:rsidRDefault="00D642B6" w:rsidP="0058762F">
            <w:pPr>
              <w:pStyle w:val="ListParagraph"/>
              <w:numPr>
                <w:ilvl w:val="0"/>
                <w:numId w:val="13"/>
              </w:numPr>
              <w:rPr>
                <w:rFonts w:asciiTheme="majorHAnsi" w:hAnsiTheme="majorHAnsi"/>
                <w:b/>
                <w:color w:val="1F3864" w:themeColor="accent5" w:themeShade="80"/>
              </w:rPr>
            </w:pPr>
            <w:r w:rsidRPr="0058762F">
              <w:rPr>
                <w:rFonts w:asciiTheme="majorHAnsi" w:hAnsiTheme="majorHAnsi"/>
                <w:color w:val="1F3864" w:themeColor="accent5" w:themeShade="80"/>
              </w:rPr>
              <w:t>To contribute to the development of effective subject links with external agencies.</w:t>
            </w:r>
          </w:p>
          <w:p w14:paraId="4F8D4039" w14:textId="77777777" w:rsidR="00D642B6" w:rsidRPr="00D642B6" w:rsidRDefault="00D642B6" w:rsidP="00D642B6">
            <w:pPr>
              <w:rPr>
                <w:rFonts w:asciiTheme="majorHAnsi" w:hAnsiTheme="majorHAnsi"/>
                <w:b/>
                <w:color w:val="1F3864" w:themeColor="accent5" w:themeShade="80"/>
              </w:rPr>
            </w:pPr>
            <w:r w:rsidRPr="00D642B6">
              <w:rPr>
                <w:rFonts w:asciiTheme="majorHAnsi" w:hAnsiTheme="majorHAnsi"/>
                <w:b/>
                <w:color w:val="1F3864" w:themeColor="accent5" w:themeShade="80"/>
              </w:rPr>
              <w:t>Management of Resources:</w:t>
            </w:r>
          </w:p>
          <w:p w14:paraId="78E5A13F" w14:textId="77777777" w:rsidR="00D642B6" w:rsidRPr="00D642B6" w:rsidRDefault="00D642B6" w:rsidP="00D642B6">
            <w:pPr>
              <w:numPr>
                <w:ilvl w:val="0"/>
                <w:numId w:val="13"/>
              </w:numPr>
              <w:spacing w:after="0" w:line="240" w:lineRule="auto"/>
              <w:ind w:right="0"/>
              <w:rPr>
                <w:rFonts w:asciiTheme="majorHAnsi" w:hAnsiTheme="majorHAnsi"/>
                <w:color w:val="1F3864" w:themeColor="accent5" w:themeShade="80"/>
              </w:rPr>
            </w:pPr>
            <w:r w:rsidRPr="00D642B6">
              <w:rPr>
                <w:rFonts w:asciiTheme="majorHAnsi" w:hAnsiTheme="majorHAnsi"/>
                <w:color w:val="1F3864" w:themeColor="accent5" w:themeShade="80"/>
              </w:rPr>
              <w:t>To contribute to the process of the ordering and allocation of equipment and materials.</w:t>
            </w:r>
          </w:p>
          <w:p w14:paraId="1C67E639" w14:textId="77777777" w:rsidR="00D642B6" w:rsidRPr="00D642B6" w:rsidRDefault="00D642B6" w:rsidP="00D642B6">
            <w:pPr>
              <w:numPr>
                <w:ilvl w:val="0"/>
                <w:numId w:val="13"/>
              </w:numPr>
              <w:spacing w:after="0" w:line="240" w:lineRule="auto"/>
              <w:ind w:right="0"/>
              <w:rPr>
                <w:rFonts w:asciiTheme="majorHAnsi" w:hAnsiTheme="majorHAnsi"/>
                <w:color w:val="1F3864" w:themeColor="accent5" w:themeShade="80"/>
              </w:rPr>
            </w:pPr>
            <w:r w:rsidRPr="00D642B6">
              <w:rPr>
                <w:rFonts w:asciiTheme="majorHAnsi" w:hAnsiTheme="majorHAnsi"/>
                <w:color w:val="1F3864" w:themeColor="accent5" w:themeShade="80"/>
              </w:rPr>
              <w:t>To assist the Headteacher to identify resource needs and to contribute to the efficient/effective use of physical resources.</w:t>
            </w:r>
          </w:p>
          <w:p w14:paraId="58F7E7C1" w14:textId="77777777" w:rsidR="00D642B6" w:rsidRPr="0058762F" w:rsidRDefault="00D642B6" w:rsidP="0058762F">
            <w:pPr>
              <w:pStyle w:val="ListParagraph"/>
              <w:numPr>
                <w:ilvl w:val="0"/>
                <w:numId w:val="13"/>
              </w:numPr>
              <w:spacing w:after="0" w:line="240" w:lineRule="auto"/>
              <w:ind w:right="228"/>
              <w:rPr>
                <w:rFonts w:asciiTheme="majorHAnsi" w:hAnsiTheme="majorHAnsi"/>
                <w:color w:val="1F3864" w:themeColor="accent5" w:themeShade="80"/>
              </w:rPr>
            </w:pPr>
            <w:r w:rsidRPr="0058762F">
              <w:rPr>
                <w:rFonts w:asciiTheme="majorHAnsi" w:hAnsiTheme="majorHAnsi"/>
                <w:color w:val="1F3864" w:themeColor="accent5" w:themeShade="80"/>
              </w:rPr>
              <w:t xml:space="preserve">To co-operate with other staff to ensure a sharing and effective usage of resources to the benefit of the school and the </w:t>
            </w:r>
            <w:r w:rsidR="003F0CEA">
              <w:rPr>
                <w:rFonts w:asciiTheme="majorHAnsi" w:hAnsiTheme="majorHAnsi"/>
                <w:color w:val="1F3864" w:themeColor="accent5" w:themeShade="80"/>
              </w:rPr>
              <w:t>pupils</w:t>
            </w:r>
            <w:r w:rsidRPr="0058762F">
              <w:rPr>
                <w:rFonts w:asciiTheme="majorHAnsi" w:hAnsiTheme="majorHAnsi"/>
                <w:color w:val="1F3864" w:themeColor="accent5" w:themeShade="80"/>
              </w:rPr>
              <w:t>.</w:t>
            </w:r>
          </w:p>
          <w:p w14:paraId="3982C928" w14:textId="77777777" w:rsidR="00D642B6" w:rsidRPr="00D642B6" w:rsidRDefault="00D642B6" w:rsidP="00D642B6">
            <w:pPr>
              <w:spacing w:after="0" w:line="240" w:lineRule="auto"/>
              <w:ind w:right="228"/>
              <w:rPr>
                <w:rFonts w:asciiTheme="majorHAnsi" w:hAnsiTheme="majorHAnsi"/>
                <w:color w:val="1F3864" w:themeColor="accent5" w:themeShade="80"/>
              </w:rPr>
            </w:pPr>
          </w:p>
          <w:p w14:paraId="696BC88A" w14:textId="77777777" w:rsidR="00D642B6" w:rsidRPr="00D642B6" w:rsidRDefault="00D642B6" w:rsidP="00D642B6">
            <w:pPr>
              <w:rPr>
                <w:rFonts w:asciiTheme="majorHAnsi" w:hAnsiTheme="majorHAnsi"/>
                <w:b/>
                <w:color w:val="1F3864" w:themeColor="accent5" w:themeShade="80"/>
              </w:rPr>
            </w:pPr>
            <w:r w:rsidRPr="00D642B6">
              <w:rPr>
                <w:rFonts w:asciiTheme="majorHAnsi" w:hAnsiTheme="majorHAnsi"/>
                <w:b/>
                <w:color w:val="1F3864" w:themeColor="accent5" w:themeShade="80"/>
              </w:rPr>
              <w:t>Pastoral System:</w:t>
            </w:r>
          </w:p>
          <w:p w14:paraId="66F93B22"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promote the general progress and well-being of individual </w:t>
            </w:r>
            <w:r w:rsidR="003F0CEA">
              <w:rPr>
                <w:rFonts w:asciiTheme="majorHAnsi" w:hAnsiTheme="majorHAnsi"/>
                <w:color w:val="1F3864" w:themeColor="accent5" w:themeShade="80"/>
                <w:szCs w:val="22"/>
              </w:rPr>
              <w:t>pupil</w:t>
            </w:r>
            <w:r w:rsidR="00B52E30">
              <w:rPr>
                <w:rFonts w:asciiTheme="majorHAnsi" w:hAnsiTheme="majorHAnsi"/>
                <w:color w:val="1F3864" w:themeColor="accent5" w:themeShade="80"/>
                <w:szCs w:val="22"/>
              </w:rPr>
              <w:t>s</w:t>
            </w:r>
            <w:r w:rsidRPr="00D642B6">
              <w:rPr>
                <w:rFonts w:asciiTheme="majorHAnsi" w:hAnsiTheme="majorHAnsi"/>
                <w:color w:val="1F3864" w:themeColor="accent5" w:themeShade="80"/>
                <w:szCs w:val="22"/>
              </w:rPr>
              <w:t>.</w:t>
            </w:r>
          </w:p>
          <w:p w14:paraId="025E81DD"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ensure the implementation of the school’s pastoral system.</w:t>
            </w:r>
          </w:p>
          <w:p w14:paraId="7EA8AE15" w14:textId="77777777" w:rsidR="00D642B6" w:rsidRPr="0058762F" w:rsidRDefault="00D642B6" w:rsidP="0058762F">
            <w:pPr>
              <w:pStyle w:val="ListParagraph"/>
              <w:numPr>
                <w:ilvl w:val="0"/>
                <w:numId w:val="13"/>
              </w:numPr>
              <w:spacing w:after="0" w:line="240" w:lineRule="auto"/>
              <w:ind w:right="228"/>
              <w:rPr>
                <w:rFonts w:asciiTheme="majorHAnsi" w:hAnsiTheme="majorHAnsi"/>
                <w:color w:val="1F3864" w:themeColor="accent5" w:themeShade="80"/>
              </w:rPr>
            </w:pPr>
            <w:r w:rsidRPr="0058762F">
              <w:rPr>
                <w:rFonts w:asciiTheme="majorHAnsi" w:hAnsiTheme="majorHAnsi"/>
                <w:color w:val="1F3864" w:themeColor="accent5" w:themeShade="80"/>
              </w:rPr>
              <w:t xml:space="preserve">To register </w:t>
            </w:r>
            <w:r w:rsidR="003F0CEA">
              <w:rPr>
                <w:rFonts w:asciiTheme="majorHAnsi" w:hAnsiTheme="majorHAnsi"/>
                <w:color w:val="1F3864" w:themeColor="accent5" w:themeShade="80"/>
              </w:rPr>
              <w:t>pupil</w:t>
            </w:r>
            <w:r w:rsidR="00B52E30">
              <w:rPr>
                <w:rFonts w:asciiTheme="majorHAnsi" w:hAnsiTheme="majorHAnsi"/>
                <w:color w:val="1F3864" w:themeColor="accent5" w:themeShade="80"/>
              </w:rPr>
              <w:t>s</w:t>
            </w:r>
            <w:r w:rsidRPr="0058762F">
              <w:rPr>
                <w:rFonts w:asciiTheme="majorHAnsi" w:hAnsiTheme="majorHAnsi"/>
                <w:color w:val="1F3864" w:themeColor="accent5" w:themeShade="80"/>
              </w:rPr>
              <w:t>, accompany them to assemblies and support their participation in other aspects of school life.</w:t>
            </w:r>
          </w:p>
          <w:p w14:paraId="282B61AE"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evaluate and monitor the progress of </w:t>
            </w:r>
            <w:r w:rsidR="003F0CEA">
              <w:rPr>
                <w:rFonts w:asciiTheme="majorHAnsi" w:hAnsiTheme="majorHAnsi"/>
                <w:color w:val="1F3864" w:themeColor="accent5" w:themeShade="80"/>
                <w:szCs w:val="22"/>
              </w:rPr>
              <w:t>pupil</w:t>
            </w:r>
            <w:r w:rsidR="00B52E30">
              <w:rPr>
                <w:rFonts w:asciiTheme="majorHAnsi" w:hAnsiTheme="majorHAnsi"/>
                <w:color w:val="1F3864" w:themeColor="accent5" w:themeShade="80"/>
                <w:szCs w:val="22"/>
              </w:rPr>
              <w:t>s</w:t>
            </w:r>
            <w:r w:rsidRPr="00D642B6">
              <w:rPr>
                <w:rFonts w:asciiTheme="majorHAnsi" w:hAnsiTheme="majorHAnsi"/>
                <w:color w:val="1F3864" w:themeColor="accent5" w:themeShade="80"/>
                <w:szCs w:val="22"/>
              </w:rPr>
              <w:t xml:space="preserve"> and keep up-to-date </w:t>
            </w:r>
            <w:r w:rsidR="003F0CEA">
              <w:rPr>
                <w:rFonts w:asciiTheme="majorHAnsi" w:hAnsiTheme="majorHAnsi"/>
                <w:color w:val="1F3864" w:themeColor="accent5" w:themeShade="80"/>
                <w:szCs w:val="22"/>
              </w:rPr>
              <w:t>pupil</w:t>
            </w:r>
            <w:r w:rsidRPr="00D642B6">
              <w:rPr>
                <w:rFonts w:asciiTheme="majorHAnsi" w:hAnsiTheme="majorHAnsi"/>
                <w:color w:val="1F3864" w:themeColor="accent5" w:themeShade="80"/>
                <w:szCs w:val="22"/>
              </w:rPr>
              <w:t xml:space="preserve"> records as may be required.</w:t>
            </w:r>
          </w:p>
          <w:p w14:paraId="234F18F8"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contribute to the preparation of action plans and progress files and other reports.</w:t>
            </w:r>
          </w:p>
          <w:p w14:paraId="2C7DA3E2"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alert the appropriate staff to problems experienced by </w:t>
            </w:r>
            <w:r w:rsidR="003F0CEA">
              <w:rPr>
                <w:rFonts w:asciiTheme="majorHAnsi" w:hAnsiTheme="majorHAnsi"/>
                <w:color w:val="1F3864" w:themeColor="accent5" w:themeShade="80"/>
                <w:szCs w:val="22"/>
              </w:rPr>
              <w:t>pupil</w:t>
            </w:r>
            <w:r w:rsidR="00B52E30">
              <w:rPr>
                <w:rFonts w:asciiTheme="majorHAnsi" w:hAnsiTheme="majorHAnsi"/>
                <w:color w:val="1F3864" w:themeColor="accent5" w:themeShade="80"/>
                <w:szCs w:val="22"/>
              </w:rPr>
              <w:t>s</w:t>
            </w:r>
            <w:r w:rsidRPr="00D642B6">
              <w:rPr>
                <w:rFonts w:asciiTheme="majorHAnsi" w:hAnsiTheme="majorHAnsi"/>
                <w:color w:val="1F3864" w:themeColor="accent5" w:themeShade="80"/>
                <w:szCs w:val="22"/>
              </w:rPr>
              <w:t xml:space="preserve"> and to make recommendations as to how these may be resolved.</w:t>
            </w:r>
          </w:p>
          <w:p w14:paraId="6B04DB02"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communicate as appropriate, with the parents of </w:t>
            </w:r>
            <w:r w:rsidR="003F0CEA">
              <w:rPr>
                <w:rFonts w:asciiTheme="majorHAnsi" w:hAnsiTheme="majorHAnsi"/>
                <w:color w:val="1F3864" w:themeColor="accent5" w:themeShade="80"/>
                <w:szCs w:val="22"/>
              </w:rPr>
              <w:t>pupil</w:t>
            </w:r>
            <w:r w:rsidR="00B52E30">
              <w:rPr>
                <w:rFonts w:asciiTheme="majorHAnsi" w:hAnsiTheme="majorHAnsi"/>
                <w:color w:val="1F3864" w:themeColor="accent5" w:themeShade="80"/>
                <w:szCs w:val="22"/>
              </w:rPr>
              <w:t>s</w:t>
            </w:r>
            <w:r w:rsidRPr="00D642B6">
              <w:rPr>
                <w:rFonts w:asciiTheme="majorHAnsi" w:hAnsiTheme="majorHAnsi"/>
                <w:color w:val="1F3864" w:themeColor="accent5" w:themeShade="80"/>
                <w:szCs w:val="22"/>
              </w:rPr>
              <w:t xml:space="preserve"> and with persons or bodies outside the school concerned with the welfare of individual </w:t>
            </w:r>
            <w:r w:rsidR="003F0CEA">
              <w:rPr>
                <w:rFonts w:asciiTheme="majorHAnsi" w:hAnsiTheme="majorHAnsi"/>
                <w:color w:val="1F3864" w:themeColor="accent5" w:themeShade="80"/>
                <w:szCs w:val="22"/>
              </w:rPr>
              <w:t>pupil</w:t>
            </w:r>
            <w:r w:rsidR="00B52E30">
              <w:rPr>
                <w:rFonts w:asciiTheme="majorHAnsi" w:hAnsiTheme="majorHAnsi"/>
                <w:color w:val="1F3864" w:themeColor="accent5" w:themeShade="80"/>
                <w:szCs w:val="22"/>
              </w:rPr>
              <w:t>s</w:t>
            </w:r>
            <w:r w:rsidRPr="00D642B6">
              <w:rPr>
                <w:rFonts w:asciiTheme="majorHAnsi" w:hAnsiTheme="majorHAnsi"/>
                <w:color w:val="1F3864" w:themeColor="accent5" w:themeShade="80"/>
                <w:szCs w:val="22"/>
              </w:rPr>
              <w:t>, after consultation with the appropriate  staff</w:t>
            </w:r>
          </w:p>
          <w:p w14:paraId="3452C7A0"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contribute to PSHE and citizenship and enterprise according to school policy</w:t>
            </w:r>
          </w:p>
          <w:p w14:paraId="66C10E2E" w14:textId="77777777" w:rsidR="00D642B6" w:rsidRPr="00D642B6" w:rsidRDefault="00D642B6" w:rsidP="00D642B6">
            <w:pPr>
              <w:pStyle w:val="BodyTextIndent"/>
              <w:numPr>
                <w:ilvl w:val="0"/>
                <w:numId w:val="13"/>
              </w:numPr>
              <w:rPr>
                <w:rFonts w:asciiTheme="majorHAnsi" w:hAnsiTheme="majorHAnsi" w:cs="Arial"/>
                <w:color w:val="1F3864" w:themeColor="accent5" w:themeShade="80"/>
                <w:szCs w:val="22"/>
              </w:rPr>
            </w:pPr>
            <w:r w:rsidRPr="00D642B6">
              <w:rPr>
                <w:rFonts w:asciiTheme="majorHAnsi" w:hAnsiTheme="majorHAnsi" w:cs="Arial"/>
                <w:color w:val="1F3864" w:themeColor="accent5" w:themeShade="80"/>
                <w:szCs w:val="22"/>
              </w:rPr>
              <w:t>To apply the behaviour management systems so that effective learning can take place.</w:t>
            </w:r>
          </w:p>
          <w:p w14:paraId="06FE904D" w14:textId="77777777" w:rsidR="00D642B6" w:rsidRPr="00D642B6" w:rsidRDefault="00D642B6" w:rsidP="00D642B6">
            <w:pPr>
              <w:spacing w:after="0" w:line="240" w:lineRule="auto"/>
              <w:ind w:right="228"/>
              <w:rPr>
                <w:rFonts w:asciiTheme="majorHAnsi" w:hAnsiTheme="majorHAnsi" w:cs="Arial"/>
                <w:color w:val="1F3864" w:themeColor="accent5" w:themeShade="80"/>
              </w:rPr>
            </w:pPr>
          </w:p>
          <w:p w14:paraId="6EF2A101" w14:textId="77777777" w:rsidR="00D642B6" w:rsidRPr="00D642B6" w:rsidRDefault="00D642B6" w:rsidP="00D642B6">
            <w:pPr>
              <w:rPr>
                <w:rFonts w:asciiTheme="majorHAnsi" w:hAnsiTheme="majorHAnsi"/>
                <w:b/>
                <w:color w:val="1F3864" w:themeColor="accent5" w:themeShade="80"/>
              </w:rPr>
            </w:pPr>
            <w:r w:rsidRPr="00D642B6">
              <w:rPr>
                <w:rFonts w:asciiTheme="majorHAnsi" w:hAnsiTheme="majorHAnsi"/>
                <w:b/>
                <w:color w:val="1F3864" w:themeColor="accent5" w:themeShade="80"/>
              </w:rPr>
              <w:t>Teaching:</w:t>
            </w:r>
          </w:p>
          <w:p w14:paraId="6D1784B1"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teach, </w:t>
            </w:r>
            <w:r w:rsidR="003F0CEA">
              <w:rPr>
                <w:rFonts w:asciiTheme="majorHAnsi" w:hAnsiTheme="majorHAnsi"/>
                <w:color w:val="1F3864" w:themeColor="accent5" w:themeShade="80"/>
                <w:szCs w:val="22"/>
              </w:rPr>
              <w:t>pupil</w:t>
            </w:r>
            <w:r w:rsidR="00B52E30">
              <w:rPr>
                <w:rFonts w:asciiTheme="majorHAnsi" w:hAnsiTheme="majorHAnsi"/>
                <w:color w:val="1F3864" w:themeColor="accent5" w:themeShade="80"/>
                <w:szCs w:val="22"/>
              </w:rPr>
              <w:t>s</w:t>
            </w:r>
            <w:r w:rsidRPr="00D642B6">
              <w:rPr>
                <w:rFonts w:asciiTheme="majorHAnsi" w:hAnsiTheme="majorHAnsi"/>
                <w:color w:val="1F3864" w:themeColor="accent5" w:themeShade="80"/>
                <w:szCs w:val="22"/>
              </w:rPr>
              <w:t xml:space="preserve"> according to their educational needs, including the setting and marking of work to be carried out by the </w:t>
            </w:r>
            <w:r w:rsidR="003F0CEA">
              <w:rPr>
                <w:rFonts w:asciiTheme="majorHAnsi" w:hAnsiTheme="majorHAnsi"/>
                <w:color w:val="1F3864" w:themeColor="accent5" w:themeShade="80"/>
                <w:szCs w:val="22"/>
              </w:rPr>
              <w:t>pupil</w:t>
            </w:r>
            <w:r w:rsidRPr="00D642B6">
              <w:rPr>
                <w:rFonts w:asciiTheme="majorHAnsi" w:hAnsiTheme="majorHAnsi"/>
                <w:color w:val="1F3864" w:themeColor="accent5" w:themeShade="80"/>
                <w:szCs w:val="22"/>
              </w:rPr>
              <w:t xml:space="preserve"> in school and elsewhere.</w:t>
            </w:r>
          </w:p>
          <w:p w14:paraId="3A4A78B5"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assess, record and report on the attendance, progress, development and attainment of </w:t>
            </w:r>
            <w:r w:rsidR="003F0CEA">
              <w:rPr>
                <w:rFonts w:asciiTheme="majorHAnsi" w:hAnsiTheme="majorHAnsi"/>
                <w:color w:val="1F3864" w:themeColor="accent5" w:themeShade="80"/>
                <w:szCs w:val="22"/>
              </w:rPr>
              <w:t>pupil</w:t>
            </w:r>
            <w:r w:rsidR="00B52E30">
              <w:rPr>
                <w:rFonts w:asciiTheme="majorHAnsi" w:hAnsiTheme="majorHAnsi"/>
                <w:color w:val="1F3864" w:themeColor="accent5" w:themeShade="80"/>
                <w:szCs w:val="22"/>
              </w:rPr>
              <w:t>s</w:t>
            </w:r>
            <w:r w:rsidRPr="00D642B6">
              <w:rPr>
                <w:rFonts w:asciiTheme="majorHAnsi" w:hAnsiTheme="majorHAnsi"/>
                <w:color w:val="1F3864" w:themeColor="accent5" w:themeShade="80"/>
                <w:szCs w:val="22"/>
              </w:rPr>
              <w:t xml:space="preserve"> and to keep such records as are required.</w:t>
            </w:r>
          </w:p>
          <w:p w14:paraId="56057BB6"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provide, or contribute to, oral and written assessments, reports and references relating to individual </w:t>
            </w:r>
            <w:r w:rsidR="003F0CEA">
              <w:rPr>
                <w:rFonts w:asciiTheme="majorHAnsi" w:hAnsiTheme="majorHAnsi"/>
                <w:color w:val="1F3864" w:themeColor="accent5" w:themeShade="80"/>
                <w:szCs w:val="22"/>
              </w:rPr>
              <w:t>pupil</w:t>
            </w:r>
            <w:r w:rsidR="00B52E30">
              <w:rPr>
                <w:rFonts w:asciiTheme="majorHAnsi" w:hAnsiTheme="majorHAnsi"/>
                <w:color w:val="1F3864" w:themeColor="accent5" w:themeShade="80"/>
                <w:szCs w:val="22"/>
              </w:rPr>
              <w:t>s</w:t>
            </w:r>
            <w:r w:rsidRPr="00D642B6">
              <w:rPr>
                <w:rFonts w:asciiTheme="majorHAnsi" w:hAnsiTheme="majorHAnsi"/>
                <w:color w:val="1F3864" w:themeColor="accent5" w:themeShade="80"/>
                <w:szCs w:val="22"/>
              </w:rPr>
              <w:t xml:space="preserve"> and groups of </w:t>
            </w:r>
            <w:r w:rsidR="003F0CEA">
              <w:rPr>
                <w:rFonts w:asciiTheme="majorHAnsi" w:hAnsiTheme="majorHAnsi"/>
                <w:color w:val="1F3864" w:themeColor="accent5" w:themeShade="80"/>
                <w:szCs w:val="22"/>
              </w:rPr>
              <w:t>pupil</w:t>
            </w:r>
            <w:r w:rsidR="00B52E30">
              <w:rPr>
                <w:rFonts w:asciiTheme="majorHAnsi" w:hAnsiTheme="majorHAnsi"/>
                <w:color w:val="1F3864" w:themeColor="accent5" w:themeShade="80"/>
                <w:szCs w:val="22"/>
              </w:rPr>
              <w:t>s</w:t>
            </w:r>
            <w:r w:rsidRPr="00D642B6">
              <w:rPr>
                <w:rFonts w:asciiTheme="majorHAnsi" w:hAnsiTheme="majorHAnsi"/>
                <w:color w:val="1F3864" w:themeColor="accent5" w:themeShade="80"/>
                <w:szCs w:val="22"/>
              </w:rPr>
              <w:t>.</w:t>
            </w:r>
          </w:p>
          <w:p w14:paraId="2B67EBA8"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ensure that ICT, literacy, numeracy and school subject specialism(s) are reflected in the teaching/learning experience of </w:t>
            </w:r>
            <w:r w:rsidR="003F0CEA">
              <w:rPr>
                <w:rFonts w:asciiTheme="majorHAnsi" w:hAnsiTheme="majorHAnsi"/>
                <w:color w:val="1F3864" w:themeColor="accent5" w:themeShade="80"/>
                <w:szCs w:val="22"/>
              </w:rPr>
              <w:t>pupil</w:t>
            </w:r>
            <w:r w:rsidR="00B52E30">
              <w:rPr>
                <w:rFonts w:asciiTheme="majorHAnsi" w:hAnsiTheme="majorHAnsi"/>
                <w:color w:val="1F3864" w:themeColor="accent5" w:themeShade="80"/>
                <w:szCs w:val="22"/>
              </w:rPr>
              <w:t>s</w:t>
            </w:r>
          </w:p>
          <w:p w14:paraId="4CC84D25"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undertake a designated programme of teaching.</w:t>
            </w:r>
          </w:p>
          <w:p w14:paraId="3B44585D"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ensure a high quality learning experience for </w:t>
            </w:r>
            <w:r w:rsidR="003F0CEA">
              <w:rPr>
                <w:rFonts w:asciiTheme="majorHAnsi" w:hAnsiTheme="majorHAnsi"/>
                <w:color w:val="1F3864" w:themeColor="accent5" w:themeShade="80"/>
                <w:szCs w:val="22"/>
              </w:rPr>
              <w:t>pupil</w:t>
            </w:r>
            <w:r w:rsidR="00B52E30">
              <w:rPr>
                <w:rFonts w:asciiTheme="majorHAnsi" w:hAnsiTheme="majorHAnsi"/>
                <w:color w:val="1F3864" w:themeColor="accent5" w:themeShade="80"/>
                <w:szCs w:val="22"/>
              </w:rPr>
              <w:t>s</w:t>
            </w:r>
            <w:r w:rsidRPr="00D642B6">
              <w:rPr>
                <w:rFonts w:asciiTheme="majorHAnsi" w:hAnsiTheme="majorHAnsi"/>
                <w:color w:val="1F3864" w:themeColor="accent5" w:themeShade="80"/>
                <w:szCs w:val="22"/>
              </w:rPr>
              <w:t xml:space="preserve"> which meets internal and external quality standards.</w:t>
            </w:r>
          </w:p>
          <w:p w14:paraId="47FEAC0B"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prepare and update subject materials.</w:t>
            </w:r>
          </w:p>
          <w:p w14:paraId="101B0E0C"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use a variety of delivery methods which will stimulate learning appropriate to </w:t>
            </w:r>
            <w:r w:rsidR="003F0CEA">
              <w:rPr>
                <w:rFonts w:asciiTheme="majorHAnsi" w:hAnsiTheme="majorHAnsi"/>
                <w:color w:val="1F3864" w:themeColor="accent5" w:themeShade="80"/>
                <w:szCs w:val="22"/>
              </w:rPr>
              <w:t>pupil</w:t>
            </w:r>
            <w:r w:rsidRPr="00D642B6">
              <w:rPr>
                <w:rFonts w:asciiTheme="majorHAnsi" w:hAnsiTheme="majorHAnsi"/>
                <w:color w:val="1F3864" w:themeColor="accent5" w:themeShade="80"/>
                <w:szCs w:val="22"/>
              </w:rPr>
              <w:t xml:space="preserve"> needs and demands of the curriculum.</w:t>
            </w:r>
          </w:p>
          <w:p w14:paraId="78F692FC" w14:textId="73EE76A4"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maintain discipline in accordance with the school’s procedures, and to encourage good practice with regard to punctuality, behaviour, standards of work and home</w:t>
            </w:r>
            <w:r w:rsidR="004C635A">
              <w:rPr>
                <w:rFonts w:asciiTheme="majorHAnsi" w:hAnsiTheme="majorHAnsi"/>
                <w:color w:val="1F3864" w:themeColor="accent5" w:themeShade="80"/>
                <w:szCs w:val="22"/>
              </w:rPr>
              <w:t xml:space="preserve"> </w:t>
            </w:r>
            <w:r w:rsidR="003F0CEA">
              <w:rPr>
                <w:rFonts w:asciiTheme="majorHAnsi" w:hAnsiTheme="majorHAnsi"/>
                <w:color w:val="1F3864" w:themeColor="accent5" w:themeShade="80"/>
                <w:szCs w:val="22"/>
              </w:rPr>
              <w:t>learning</w:t>
            </w:r>
            <w:r w:rsidRPr="00D642B6">
              <w:rPr>
                <w:rFonts w:asciiTheme="majorHAnsi" w:hAnsiTheme="majorHAnsi"/>
                <w:color w:val="1F3864" w:themeColor="accent5" w:themeShade="80"/>
                <w:szCs w:val="22"/>
              </w:rPr>
              <w:t>.</w:t>
            </w:r>
          </w:p>
          <w:p w14:paraId="2671C955"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undertake assessment of </w:t>
            </w:r>
            <w:r w:rsidR="003F0CEA">
              <w:rPr>
                <w:rFonts w:asciiTheme="majorHAnsi" w:hAnsiTheme="majorHAnsi"/>
                <w:color w:val="1F3864" w:themeColor="accent5" w:themeShade="80"/>
                <w:szCs w:val="22"/>
              </w:rPr>
              <w:t>pupil</w:t>
            </w:r>
            <w:r w:rsidR="00B52E30">
              <w:rPr>
                <w:rFonts w:asciiTheme="majorHAnsi" w:hAnsiTheme="majorHAnsi"/>
                <w:color w:val="1F3864" w:themeColor="accent5" w:themeShade="80"/>
                <w:szCs w:val="22"/>
              </w:rPr>
              <w:t>s</w:t>
            </w:r>
            <w:r w:rsidRPr="00D642B6">
              <w:rPr>
                <w:rFonts w:asciiTheme="majorHAnsi" w:hAnsiTheme="majorHAnsi"/>
                <w:color w:val="1F3864" w:themeColor="accent5" w:themeShade="80"/>
                <w:szCs w:val="22"/>
              </w:rPr>
              <w:t xml:space="preserve"> as requested by the school.</w:t>
            </w:r>
          </w:p>
          <w:p w14:paraId="7645780D" w14:textId="77777777" w:rsidR="00D642B6" w:rsidRPr="0058762F" w:rsidRDefault="00D642B6" w:rsidP="0058762F">
            <w:pPr>
              <w:pStyle w:val="ListParagraph"/>
              <w:numPr>
                <w:ilvl w:val="0"/>
                <w:numId w:val="13"/>
              </w:numPr>
              <w:spacing w:after="0" w:line="240" w:lineRule="auto"/>
              <w:ind w:right="228"/>
              <w:rPr>
                <w:rFonts w:asciiTheme="majorHAnsi" w:hAnsiTheme="majorHAnsi" w:cstheme="majorHAnsi"/>
                <w:color w:val="002060"/>
              </w:rPr>
            </w:pPr>
            <w:r w:rsidRPr="0058762F">
              <w:rPr>
                <w:rFonts w:asciiTheme="majorHAnsi" w:hAnsiTheme="majorHAnsi"/>
                <w:color w:val="1F3864" w:themeColor="accent5" w:themeShade="80"/>
              </w:rPr>
              <w:t>To mark, grade and give written/verbal and diagnostic feedback as required.</w:t>
            </w:r>
          </w:p>
        </w:tc>
      </w:tr>
    </w:tbl>
    <w:p w14:paraId="51CDC489" w14:textId="1A3E8D36" w:rsidR="003A0F1D" w:rsidRDefault="003A0F1D" w:rsidP="006965FC">
      <w:pPr>
        <w:spacing w:after="0" w:line="240" w:lineRule="auto"/>
        <w:ind w:left="0" w:firstLine="0"/>
        <w:rPr>
          <w:rFonts w:asciiTheme="majorHAnsi" w:hAnsiTheme="majorHAnsi" w:cstheme="majorHAnsi"/>
          <w:b/>
          <w:color w:val="002060"/>
        </w:rPr>
      </w:pPr>
    </w:p>
    <w:tbl>
      <w:tblPr>
        <w:tblStyle w:val="TableGrid"/>
        <w:tblW w:w="10059" w:type="dxa"/>
        <w:tblInd w:w="-284" w:type="dxa"/>
        <w:tblCellMar>
          <w:top w:w="22" w:type="dxa"/>
          <w:right w:w="45" w:type="dxa"/>
        </w:tblCellMar>
        <w:tblLook w:val="04A0" w:firstRow="1" w:lastRow="0" w:firstColumn="1" w:lastColumn="0" w:noHBand="0" w:noVBand="1"/>
      </w:tblPr>
      <w:tblGrid>
        <w:gridCol w:w="10059"/>
      </w:tblGrid>
      <w:tr w:rsidR="009404D3" w:rsidRPr="00D13E49" w14:paraId="677C09A5" w14:textId="77777777" w:rsidTr="00214C86">
        <w:trPr>
          <w:trHeight w:val="188"/>
        </w:trPr>
        <w:tc>
          <w:tcPr>
            <w:tcW w:w="10059" w:type="dxa"/>
            <w:tcBorders>
              <w:top w:val="single" w:sz="4" w:space="0" w:color="000000"/>
              <w:left w:val="single" w:sz="4" w:space="0" w:color="000000"/>
              <w:bottom w:val="nil"/>
              <w:right w:val="single" w:sz="4" w:space="0" w:color="000000"/>
            </w:tcBorders>
            <w:shd w:val="clear" w:color="auto" w:fill="DEEAF6" w:themeFill="accent1" w:themeFillTint="33"/>
          </w:tcPr>
          <w:p w14:paraId="31460D61" w14:textId="29096D7E" w:rsidR="009404D3" w:rsidRPr="00D13E49" w:rsidRDefault="009404D3" w:rsidP="00214C86">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Safeguarding Duties and Responsibilities</w:t>
            </w:r>
          </w:p>
        </w:tc>
      </w:tr>
      <w:tr w:rsidR="009404D3" w:rsidRPr="001F130A" w14:paraId="5E356033" w14:textId="77777777" w:rsidTr="00214C86">
        <w:trPr>
          <w:trHeight w:val="850"/>
        </w:trPr>
        <w:tc>
          <w:tcPr>
            <w:tcW w:w="10059" w:type="dxa"/>
            <w:tcBorders>
              <w:top w:val="single" w:sz="4" w:space="0" w:color="002060"/>
              <w:left w:val="single" w:sz="4" w:space="0" w:color="002060"/>
              <w:bottom w:val="single" w:sz="4" w:space="0" w:color="002060"/>
              <w:right w:val="single" w:sz="4" w:space="0" w:color="002060"/>
            </w:tcBorders>
          </w:tcPr>
          <w:p w14:paraId="67345889" w14:textId="0053803B" w:rsidR="009404D3" w:rsidRPr="0058762F" w:rsidRDefault="009404D3" w:rsidP="0054747F">
            <w:pPr>
              <w:pStyle w:val="ListParagraph"/>
              <w:numPr>
                <w:ilvl w:val="0"/>
                <w:numId w:val="5"/>
              </w:numPr>
              <w:spacing w:after="0" w:line="240" w:lineRule="auto"/>
              <w:ind w:right="228"/>
              <w:rPr>
                <w:rFonts w:asciiTheme="majorHAnsi" w:hAnsiTheme="majorHAnsi" w:cstheme="majorHAnsi"/>
                <w:color w:val="002060"/>
              </w:rPr>
            </w:pPr>
            <w:r w:rsidRPr="00D642B6">
              <w:rPr>
                <w:rFonts w:asciiTheme="majorHAnsi" w:hAnsiTheme="majorHAnsi" w:cstheme="majorHAnsi"/>
                <w:color w:val="1F3864" w:themeColor="accent5" w:themeShade="80"/>
              </w:rPr>
              <w:t xml:space="preserve">Promoting and safeguarding the welfare of children and young people in accordance with the school’s Safeguarding and Child Protection policies. </w:t>
            </w:r>
          </w:p>
        </w:tc>
      </w:tr>
    </w:tbl>
    <w:p w14:paraId="5F14852E" w14:textId="32245845" w:rsidR="009404D3" w:rsidRDefault="009404D3" w:rsidP="006965FC">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9404D3" w:rsidRPr="00E46D70" w14:paraId="21EFD6AB" w14:textId="77777777" w:rsidTr="00214C86">
        <w:trPr>
          <w:trHeight w:val="180"/>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A1E27F5" w14:textId="77777777" w:rsidR="009404D3" w:rsidRPr="00E46D70" w:rsidRDefault="009404D3" w:rsidP="00214C86">
            <w:pPr>
              <w:spacing w:after="0" w:line="240" w:lineRule="auto"/>
              <w:ind w:left="426" w:right="65" w:hanging="284"/>
              <w:jc w:val="center"/>
              <w:rPr>
                <w:rFonts w:asciiTheme="majorHAnsi" w:hAnsiTheme="majorHAnsi" w:cstheme="majorHAnsi"/>
                <w:color w:val="002060"/>
              </w:rPr>
            </w:pPr>
            <w:r w:rsidRPr="00E46D70">
              <w:rPr>
                <w:rFonts w:asciiTheme="majorHAnsi" w:hAnsiTheme="majorHAnsi" w:cstheme="majorHAnsi"/>
                <w:b/>
                <w:color w:val="002060"/>
              </w:rPr>
              <w:t>Other</w:t>
            </w:r>
            <w:r>
              <w:rPr>
                <w:rFonts w:asciiTheme="majorHAnsi" w:hAnsiTheme="majorHAnsi" w:cstheme="majorHAnsi"/>
                <w:b/>
                <w:color w:val="002060"/>
              </w:rPr>
              <w:t xml:space="preserve"> </w:t>
            </w:r>
            <w:r w:rsidRPr="00E46D70">
              <w:rPr>
                <w:rFonts w:asciiTheme="majorHAnsi" w:hAnsiTheme="majorHAnsi" w:cstheme="majorHAnsi"/>
                <w:b/>
                <w:color w:val="002060"/>
              </w:rPr>
              <w:t>Duties</w:t>
            </w:r>
          </w:p>
        </w:tc>
      </w:tr>
      <w:tr w:rsidR="009404D3" w:rsidRPr="00E46D70" w14:paraId="7832D79F" w14:textId="77777777" w:rsidTr="00214C86">
        <w:trPr>
          <w:trHeight w:val="819"/>
        </w:trPr>
        <w:tc>
          <w:tcPr>
            <w:tcW w:w="10060" w:type="dxa"/>
            <w:tcBorders>
              <w:top w:val="single" w:sz="4" w:space="0" w:color="000000"/>
              <w:left w:val="single" w:sz="4" w:space="0" w:color="000000"/>
              <w:bottom w:val="single" w:sz="4" w:space="0" w:color="000000"/>
              <w:right w:val="single" w:sz="4" w:space="0" w:color="000000"/>
            </w:tcBorders>
          </w:tcPr>
          <w:p w14:paraId="090B30D8" w14:textId="77777777" w:rsidR="009404D3" w:rsidRPr="0058762F" w:rsidRDefault="009404D3" w:rsidP="00214C86">
            <w:pPr>
              <w:numPr>
                <w:ilvl w:val="0"/>
                <w:numId w:val="1"/>
              </w:numPr>
              <w:spacing w:after="0" w:line="240" w:lineRule="auto"/>
              <w:ind w:left="421" w:right="0" w:hanging="421"/>
              <w:rPr>
                <w:rFonts w:asciiTheme="majorHAnsi" w:hAnsiTheme="majorHAnsi"/>
                <w:color w:val="1F3864" w:themeColor="accent5" w:themeShade="80"/>
              </w:rPr>
            </w:pPr>
            <w:r w:rsidRPr="0058762F">
              <w:rPr>
                <w:rFonts w:asciiTheme="majorHAnsi" w:hAnsiTheme="majorHAnsi"/>
                <w:color w:val="1F3864" w:themeColor="accent5" w:themeShade="80"/>
              </w:rPr>
              <w:t xml:space="preserve">To play a full part in the life of the school community, to support its distinctive mission and ethos and to encourage staff and </w:t>
            </w:r>
            <w:r>
              <w:rPr>
                <w:rFonts w:asciiTheme="majorHAnsi" w:hAnsiTheme="majorHAnsi"/>
                <w:color w:val="1F3864" w:themeColor="accent5" w:themeShade="80"/>
              </w:rPr>
              <w:t>pupils</w:t>
            </w:r>
            <w:r w:rsidRPr="0058762F">
              <w:rPr>
                <w:rFonts w:asciiTheme="majorHAnsi" w:hAnsiTheme="majorHAnsi"/>
                <w:color w:val="1F3864" w:themeColor="accent5" w:themeShade="80"/>
              </w:rPr>
              <w:t xml:space="preserve"> to follow this example.</w:t>
            </w:r>
          </w:p>
          <w:p w14:paraId="0D5D9654" w14:textId="77777777" w:rsidR="009404D3" w:rsidRPr="0058762F" w:rsidRDefault="009404D3" w:rsidP="00214C86">
            <w:pPr>
              <w:numPr>
                <w:ilvl w:val="0"/>
                <w:numId w:val="1"/>
              </w:numPr>
              <w:spacing w:after="0" w:line="240" w:lineRule="auto"/>
              <w:ind w:left="421" w:right="0" w:hanging="421"/>
              <w:rPr>
                <w:rFonts w:asciiTheme="majorHAnsi" w:hAnsiTheme="majorHAnsi"/>
                <w:color w:val="1F3864" w:themeColor="accent5" w:themeShade="80"/>
              </w:rPr>
            </w:pPr>
            <w:r w:rsidRPr="0058762F">
              <w:rPr>
                <w:rFonts w:asciiTheme="majorHAnsi" w:hAnsiTheme="majorHAnsi"/>
                <w:color w:val="1F3864" w:themeColor="accent5" w:themeShade="80"/>
              </w:rPr>
              <w:t>To support the school in meeting its legal requirements for worship.</w:t>
            </w:r>
          </w:p>
          <w:p w14:paraId="5A5CCF68" w14:textId="1E6B1208" w:rsidR="009404D3" w:rsidRPr="0058762F" w:rsidRDefault="009404D3" w:rsidP="00214C86">
            <w:pPr>
              <w:numPr>
                <w:ilvl w:val="0"/>
                <w:numId w:val="1"/>
              </w:numPr>
              <w:spacing w:after="0" w:line="240" w:lineRule="auto"/>
              <w:ind w:left="421" w:right="0" w:hanging="421"/>
              <w:rPr>
                <w:rFonts w:asciiTheme="majorHAnsi" w:hAnsiTheme="majorHAnsi"/>
                <w:color w:val="1F3864" w:themeColor="accent5" w:themeShade="80"/>
              </w:rPr>
            </w:pPr>
            <w:r w:rsidRPr="0058762F">
              <w:rPr>
                <w:rFonts w:asciiTheme="majorHAnsi" w:hAnsiTheme="majorHAnsi"/>
                <w:color w:val="1F3864" w:themeColor="accent5" w:themeShade="80"/>
              </w:rPr>
              <w:t>To promote actively the school’s policies.</w:t>
            </w:r>
          </w:p>
          <w:p w14:paraId="358DC025" w14:textId="77777777" w:rsidR="009404D3" w:rsidRPr="0058762F" w:rsidRDefault="009404D3" w:rsidP="00214C86">
            <w:pPr>
              <w:numPr>
                <w:ilvl w:val="0"/>
                <w:numId w:val="1"/>
              </w:numPr>
              <w:spacing w:after="0" w:line="240" w:lineRule="auto"/>
              <w:ind w:left="421" w:right="0" w:hanging="421"/>
              <w:rPr>
                <w:rFonts w:asciiTheme="majorHAnsi" w:hAnsiTheme="majorHAnsi"/>
                <w:color w:val="1F3864" w:themeColor="accent5" w:themeShade="80"/>
              </w:rPr>
            </w:pPr>
            <w:r w:rsidRPr="0058762F">
              <w:rPr>
                <w:rFonts w:asciiTheme="majorHAnsi" w:hAnsiTheme="majorHAnsi"/>
                <w:color w:val="1F3864" w:themeColor="accent5" w:themeShade="80"/>
              </w:rPr>
              <w:t>To continue personal development as agreed.</w:t>
            </w:r>
          </w:p>
          <w:p w14:paraId="1A110C7B" w14:textId="77777777" w:rsidR="009404D3" w:rsidRPr="0058762F" w:rsidRDefault="009404D3" w:rsidP="00214C86">
            <w:pPr>
              <w:numPr>
                <w:ilvl w:val="0"/>
                <w:numId w:val="1"/>
              </w:numPr>
              <w:spacing w:after="0" w:line="240" w:lineRule="auto"/>
              <w:ind w:left="421" w:right="0" w:hanging="421"/>
              <w:rPr>
                <w:rFonts w:asciiTheme="majorHAnsi" w:hAnsiTheme="majorHAnsi"/>
                <w:color w:val="1F3864" w:themeColor="accent5" w:themeShade="80"/>
              </w:rPr>
            </w:pPr>
            <w:r w:rsidRPr="0058762F">
              <w:rPr>
                <w:rFonts w:asciiTheme="majorHAnsi" w:hAnsiTheme="majorHAnsi"/>
                <w:color w:val="1F3864" w:themeColor="accent5" w:themeShade="80"/>
              </w:rPr>
              <w:t>To comply with the school’s Health and safety policy and undertake risk assessments as appropriate.</w:t>
            </w:r>
          </w:p>
          <w:p w14:paraId="1B1897A3" w14:textId="77777777" w:rsidR="009404D3" w:rsidRPr="0058762F" w:rsidRDefault="009404D3" w:rsidP="00214C86">
            <w:pPr>
              <w:numPr>
                <w:ilvl w:val="0"/>
                <w:numId w:val="1"/>
              </w:numPr>
              <w:spacing w:after="0" w:line="240" w:lineRule="auto"/>
              <w:ind w:left="421" w:right="0" w:hanging="421"/>
              <w:rPr>
                <w:rFonts w:asciiTheme="majorHAnsi" w:hAnsiTheme="majorHAnsi"/>
                <w:b/>
                <w:color w:val="1F3864" w:themeColor="accent5" w:themeShade="80"/>
              </w:rPr>
            </w:pPr>
            <w:r>
              <w:rPr>
                <w:rFonts w:asciiTheme="majorHAnsi" w:hAnsiTheme="majorHAnsi"/>
                <w:color w:val="1F3864" w:themeColor="accent5" w:themeShade="80"/>
              </w:rPr>
              <w:t>T</w:t>
            </w:r>
            <w:r w:rsidRPr="0058762F">
              <w:rPr>
                <w:rFonts w:asciiTheme="majorHAnsi" w:hAnsiTheme="majorHAnsi"/>
                <w:color w:val="1F3864" w:themeColor="accent5" w:themeShade="80"/>
              </w:rPr>
              <w:t>o undertake any other duty as specified by STPC</w:t>
            </w:r>
            <w:r>
              <w:rPr>
                <w:rFonts w:asciiTheme="majorHAnsi" w:hAnsiTheme="majorHAnsi"/>
                <w:color w:val="1F3864" w:themeColor="accent5" w:themeShade="80"/>
              </w:rPr>
              <w:t>D</w:t>
            </w:r>
            <w:r w:rsidRPr="0058762F">
              <w:rPr>
                <w:rFonts w:asciiTheme="majorHAnsi" w:hAnsiTheme="majorHAnsi"/>
                <w:color w:val="1F3864" w:themeColor="accent5" w:themeShade="80"/>
              </w:rPr>
              <w:t xml:space="preserve"> not mentioned in the above.</w:t>
            </w:r>
          </w:p>
          <w:p w14:paraId="197E1099" w14:textId="77777777" w:rsidR="009404D3" w:rsidRPr="009340D4" w:rsidRDefault="009404D3" w:rsidP="00214C86"/>
          <w:p w14:paraId="144F82E5" w14:textId="77777777" w:rsidR="009404D3" w:rsidRDefault="009404D3" w:rsidP="00214C86">
            <w:pPr>
              <w:rPr>
                <w:rFonts w:asciiTheme="majorHAnsi" w:hAnsiTheme="majorHAnsi" w:cstheme="majorHAnsi"/>
                <w:color w:val="002060"/>
              </w:rPr>
            </w:pPr>
            <w:r w:rsidRPr="00C229C2">
              <w:rPr>
                <w:rFonts w:asciiTheme="majorHAnsi" w:hAnsiTheme="majorHAnsi" w:cstheme="majorHAnsi"/>
                <w:color w:val="002060"/>
              </w:rPr>
              <w:t>All Twynham Learning staff may periodically be expected to carry out tasks and duties within their area of competence that are not listed herein, as directed, to meet the needs of the Trust. The particular duties and responsibilities may vary from time to time.</w:t>
            </w:r>
          </w:p>
          <w:p w14:paraId="495D3F57" w14:textId="77777777" w:rsidR="009404D3" w:rsidRPr="0058762F" w:rsidRDefault="009404D3" w:rsidP="00214C86">
            <w:pPr>
              <w:rPr>
                <w:rFonts w:asciiTheme="majorHAnsi" w:hAnsiTheme="majorHAnsi"/>
                <w:color w:val="1F3864" w:themeColor="accent5" w:themeShade="80"/>
              </w:rPr>
            </w:pPr>
            <w:r w:rsidRPr="0058762F">
              <w:rPr>
                <w:rFonts w:asciiTheme="majorHAnsi" w:hAnsiTheme="majorHAnsi"/>
                <w:color w:val="1F3864" w:themeColor="accent5" w:themeShade="80"/>
              </w:rPr>
              <w:t>Whilst every effort has been made to explain the main duties and responsibilities of the post, each individual task undertaken may not be identified.</w:t>
            </w:r>
          </w:p>
          <w:p w14:paraId="1953D6A2" w14:textId="77777777" w:rsidR="009404D3" w:rsidRPr="0058762F" w:rsidRDefault="009404D3" w:rsidP="00214C86">
            <w:pPr>
              <w:rPr>
                <w:rFonts w:asciiTheme="majorHAnsi" w:hAnsiTheme="majorHAnsi"/>
                <w:color w:val="1F3864" w:themeColor="accent5" w:themeShade="80"/>
              </w:rPr>
            </w:pPr>
            <w:r w:rsidRPr="0058762F">
              <w:rPr>
                <w:rFonts w:asciiTheme="majorHAnsi" w:hAnsiTheme="majorHAnsi"/>
                <w:color w:val="1F3864" w:themeColor="accent5" w:themeShade="80"/>
              </w:rPr>
              <w:t>Employees will be expected to comply with any reasonable request from a manager to undertake work of a similar level that is not specified in this job description.</w:t>
            </w:r>
          </w:p>
          <w:p w14:paraId="6694DEC3" w14:textId="00FD0A9E" w:rsidR="009404D3" w:rsidRPr="0058762F" w:rsidRDefault="009404D3" w:rsidP="009404D3">
            <w:pPr>
              <w:ind w:left="0" w:firstLine="0"/>
              <w:rPr>
                <w:rFonts w:asciiTheme="majorHAnsi" w:hAnsiTheme="majorHAnsi" w:cstheme="majorHAnsi"/>
                <w:color w:val="002060"/>
              </w:rPr>
            </w:pPr>
            <w:r w:rsidRPr="0058762F">
              <w:rPr>
                <w:rFonts w:asciiTheme="majorHAnsi" w:hAnsiTheme="majorHAnsi"/>
                <w:color w:val="1F3864" w:themeColor="accent5" w:themeShade="80"/>
              </w:rPr>
              <w:t>Employees are expected to be courteous to colleagues and provide a welcoming environment to visitors and telephone callers.</w:t>
            </w:r>
          </w:p>
        </w:tc>
      </w:tr>
    </w:tbl>
    <w:p w14:paraId="375B26F5" w14:textId="646222DC" w:rsidR="009404D3" w:rsidRDefault="009404D3" w:rsidP="006965FC">
      <w:pPr>
        <w:spacing w:after="0" w:line="240" w:lineRule="auto"/>
        <w:ind w:left="0" w:firstLine="0"/>
        <w:rPr>
          <w:rFonts w:asciiTheme="majorHAnsi" w:hAnsiTheme="majorHAnsi" w:cstheme="majorHAnsi"/>
          <w:b/>
          <w:color w:val="002060"/>
        </w:rPr>
      </w:pPr>
    </w:p>
    <w:p w14:paraId="23E02CA9" w14:textId="77777777" w:rsidR="009404D3" w:rsidRDefault="009404D3" w:rsidP="006965FC">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5030"/>
        <w:gridCol w:w="5030"/>
      </w:tblGrid>
      <w:tr w:rsidR="00961F42" w:rsidRPr="00C229C2" w14:paraId="68260E72" w14:textId="77777777" w:rsidTr="006C436D">
        <w:trPr>
          <w:trHeight w:val="48"/>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ED1F80E" w14:textId="77777777" w:rsidR="00961F42" w:rsidRPr="00C229C2" w:rsidRDefault="00961F42" w:rsidP="006C436D">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Twynham Learning Attributes for all Staff</w:t>
            </w:r>
          </w:p>
        </w:tc>
      </w:tr>
      <w:tr w:rsidR="00961F42" w:rsidRPr="00E46D70" w14:paraId="2377ECBF" w14:textId="77777777" w:rsidTr="006C436D">
        <w:trPr>
          <w:trHeight w:val="869"/>
        </w:trPr>
        <w:tc>
          <w:tcPr>
            <w:tcW w:w="5030" w:type="dxa"/>
            <w:tcBorders>
              <w:top w:val="single" w:sz="4" w:space="0" w:color="000000"/>
              <w:left w:val="single" w:sz="4" w:space="0" w:color="000000"/>
              <w:bottom w:val="single" w:sz="4" w:space="0" w:color="000000"/>
              <w:right w:val="single" w:sz="4" w:space="0" w:color="000000"/>
            </w:tcBorders>
          </w:tcPr>
          <w:p w14:paraId="170511B2" w14:textId="77777777" w:rsidR="00961F42" w:rsidRPr="002E3CCC" w:rsidRDefault="00961F42" w:rsidP="00961F42">
            <w:pPr>
              <w:pStyle w:val="ListParagraph"/>
              <w:numPr>
                <w:ilvl w:val="0"/>
                <w:numId w:val="19"/>
              </w:numPr>
              <w:spacing w:after="0"/>
              <w:rPr>
                <w:rFonts w:asciiTheme="majorHAnsi" w:hAnsiTheme="majorHAnsi" w:cstheme="majorHAnsi"/>
                <w:color w:val="002060"/>
              </w:rPr>
            </w:pPr>
            <w:r w:rsidRPr="002E3CCC">
              <w:rPr>
                <w:rFonts w:asciiTheme="majorHAnsi" w:hAnsiTheme="majorHAnsi" w:cstheme="majorHAnsi"/>
                <w:color w:val="002060"/>
              </w:rPr>
              <w:t>Ambition for excellence</w:t>
            </w:r>
          </w:p>
          <w:p w14:paraId="38848AD1" w14:textId="77777777" w:rsidR="00961F42" w:rsidRPr="002E3CCC" w:rsidRDefault="00961F42" w:rsidP="00961F42">
            <w:pPr>
              <w:pStyle w:val="ListParagraph"/>
              <w:numPr>
                <w:ilvl w:val="0"/>
                <w:numId w:val="19"/>
              </w:numPr>
              <w:spacing w:after="0"/>
              <w:rPr>
                <w:rFonts w:asciiTheme="majorHAnsi" w:hAnsiTheme="majorHAnsi" w:cstheme="majorHAnsi"/>
                <w:color w:val="002060"/>
              </w:rPr>
            </w:pPr>
            <w:r w:rsidRPr="002E3CCC">
              <w:rPr>
                <w:rFonts w:asciiTheme="majorHAnsi" w:hAnsiTheme="majorHAnsi" w:cstheme="majorHAnsi"/>
                <w:color w:val="002060"/>
              </w:rPr>
              <w:t>Professionalism</w:t>
            </w:r>
          </w:p>
          <w:p w14:paraId="4FCE53C2" w14:textId="77777777" w:rsidR="00961F42" w:rsidRPr="002E3CCC" w:rsidRDefault="00961F42" w:rsidP="00961F42">
            <w:pPr>
              <w:pStyle w:val="ListParagraph"/>
              <w:numPr>
                <w:ilvl w:val="0"/>
                <w:numId w:val="19"/>
              </w:numPr>
              <w:spacing w:after="0"/>
              <w:rPr>
                <w:rFonts w:asciiTheme="majorHAnsi" w:hAnsiTheme="majorHAnsi" w:cstheme="majorHAnsi"/>
                <w:color w:val="002060"/>
              </w:rPr>
            </w:pPr>
            <w:r w:rsidRPr="002E3CCC">
              <w:rPr>
                <w:rFonts w:asciiTheme="majorHAnsi" w:hAnsiTheme="majorHAnsi" w:cstheme="majorHAnsi"/>
                <w:color w:val="002060"/>
              </w:rPr>
              <w:t>Humility</w:t>
            </w:r>
          </w:p>
          <w:p w14:paraId="39701F88" w14:textId="77777777" w:rsidR="00961F42" w:rsidRPr="002E3CCC" w:rsidRDefault="00961F42" w:rsidP="00961F42">
            <w:pPr>
              <w:pStyle w:val="ListParagraph"/>
              <w:numPr>
                <w:ilvl w:val="0"/>
                <w:numId w:val="19"/>
              </w:numPr>
              <w:spacing w:after="0"/>
              <w:rPr>
                <w:rFonts w:asciiTheme="majorHAnsi" w:hAnsiTheme="majorHAnsi" w:cstheme="majorHAnsi"/>
                <w:color w:val="002060"/>
              </w:rPr>
            </w:pPr>
            <w:r w:rsidRPr="002E3CCC">
              <w:rPr>
                <w:rFonts w:asciiTheme="majorHAnsi" w:hAnsiTheme="majorHAnsi" w:cstheme="majorHAnsi"/>
                <w:color w:val="002060"/>
              </w:rPr>
              <w:t>Championing change</w:t>
            </w:r>
          </w:p>
        </w:tc>
        <w:tc>
          <w:tcPr>
            <w:tcW w:w="5030" w:type="dxa"/>
            <w:tcBorders>
              <w:top w:val="single" w:sz="4" w:space="0" w:color="000000"/>
              <w:left w:val="single" w:sz="4" w:space="0" w:color="000000"/>
              <w:bottom w:val="single" w:sz="4" w:space="0" w:color="000000"/>
              <w:right w:val="single" w:sz="4" w:space="0" w:color="000000"/>
            </w:tcBorders>
          </w:tcPr>
          <w:p w14:paraId="1D766705" w14:textId="77777777" w:rsidR="00961F42" w:rsidRDefault="00961F42" w:rsidP="00961F42">
            <w:pPr>
              <w:pStyle w:val="ListParagraph"/>
              <w:numPr>
                <w:ilvl w:val="0"/>
                <w:numId w:val="18"/>
              </w:numPr>
              <w:spacing w:after="0"/>
              <w:rPr>
                <w:rFonts w:asciiTheme="majorHAnsi" w:hAnsiTheme="majorHAnsi" w:cstheme="majorHAnsi"/>
                <w:color w:val="002060"/>
              </w:rPr>
            </w:pPr>
            <w:r w:rsidRPr="002E3CCC">
              <w:rPr>
                <w:rFonts w:asciiTheme="majorHAnsi" w:hAnsiTheme="majorHAnsi" w:cstheme="majorHAnsi"/>
                <w:color w:val="002060"/>
              </w:rPr>
              <w:t xml:space="preserve">Inclusiveness </w:t>
            </w:r>
          </w:p>
          <w:p w14:paraId="625AF0A6" w14:textId="77777777" w:rsidR="00961F42" w:rsidRPr="002E3CCC" w:rsidRDefault="00961F42" w:rsidP="00961F42">
            <w:pPr>
              <w:pStyle w:val="ListParagraph"/>
              <w:numPr>
                <w:ilvl w:val="0"/>
                <w:numId w:val="18"/>
              </w:numPr>
              <w:spacing w:after="0"/>
              <w:rPr>
                <w:rFonts w:asciiTheme="majorHAnsi" w:hAnsiTheme="majorHAnsi" w:cstheme="majorHAnsi"/>
                <w:color w:val="002060"/>
              </w:rPr>
            </w:pPr>
            <w:r w:rsidRPr="002E3CCC">
              <w:rPr>
                <w:rFonts w:asciiTheme="majorHAnsi" w:hAnsiTheme="majorHAnsi" w:cstheme="majorHAnsi"/>
                <w:color w:val="002060"/>
              </w:rPr>
              <w:t>Positivity</w:t>
            </w:r>
          </w:p>
          <w:p w14:paraId="55CEF53B" w14:textId="77777777" w:rsidR="00961F42" w:rsidRPr="002E3CCC" w:rsidRDefault="00961F42" w:rsidP="00961F42">
            <w:pPr>
              <w:pStyle w:val="ListParagraph"/>
              <w:numPr>
                <w:ilvl w:val="0"/>
                <w:numId w:val="18"/>
              </w:numPr>
              <w:spacing w:after="0"/>
              <w:rPr>
                <w:rFonts w:asciiTheme="majorHAnsi" w:hAnsiTheme="majorHAnsi" w:cstheme="majorHAnsi"/>
                <w:color w:val="002060"/>
              </w:rPr>
            </w:pPr>
            <w:r w:rsidRPr="002E3CCC">
              <w:rPr>
                <w:rFonts w:asciiTheme="majorHAnsi" w:hAnsiTheme="majorHAnsi" w:cstheme="majorHAnsi"/>
                <w:color w:val="002060"/>
              </w:rPr>
              <w:t>Community-mindedness</w:t>
            </w:r>
          </w:p>
          <w:p w14:paraId="7FA2CBF8" w14:textId="77777777" w:rsidR="00961F42" w:rsidRPr="00E46D70" w:rsidRDefault="00961F42" w:rsidP="00961F42">
            <w:pPr>
              <w:pStyle w:val="ListParagraph"/>
              <w:numPr>
                <w:ilvl w:val="0"/>
                <w:numId w:val="18"/>
              </w:numPr>
              <w:spacing w:after="0"/>
              <w:rPr>
                <w:rFonts w:asciiTheme="majorHAnsi" w:hAnsiTheme="majorHAnsi" w:cstheme="majorHAnsi"/>
                <w:color w:val="002060"/>
              </w:rPr>
            </w:pPr>
            <w:r w:rsidRPr="002E3CCC">
              <w:rPr>
                <w:rFonts w:asciiTheme="majorHAnsi" w:hAnsiTheme="majorHAnsi" w:cstheme="majorHAnsi"/>
                <w:color w:val="002060"/>
              </w:rPr>
              <w:t>Being collaborative</w:t>
            </w:r>
          </w:p>
        </w:tc>
      </w:tr>
    </w:tbl>
    <w:p w14:paraId="01B2B82C" w14:textId="77777777" w:rsidR="009404D3" w:rsidRDefault="009404D3" w:rsidP="006965FC">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3A0F1D" w:rsidRPr="00CE790F" w14:paraId="4D4BD80E" w14:textId="77777777" w:rsidTr="00AA6483">
        <w:trPr>
          <w:trHeight w:val="111"/>
        </w:trPr>
        <w:tc>
          <w:tcPr>
            <w:tcW w:w="10060"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5DF9A56B" w14:textId="1E82CCD5" w:rsidR="003A0F1D" w:rsidRPr="00CC1AAC" w:rsidRDefault="002F2BCC" w:rsidP="00AA6483">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t>Qualifications,</w:t>
            </w:r>
            <w:r w:rsidRPr="00C849C5">
              <w:rPr>
                <w:rFonts w:asciiTheme="majorHAnsi" w:hAnsiTheme="majorHAnsi" w:cstheme="majorHAnsi"/>
                <w:b/>
                <w:color w:val="002060"/>
              </w:rPr>
              <w:t xml:space="preserve"> Knowledge</w:t>
            </w:r>
            <w:r>
              <w:rPr>
                <w:rFonts w:asciiTheme="majorHAnsi" w:hAnsiTheme="majorHAnsi" w:cstheme="majorHAnsi"/>
                <w:b/>
                <w:color w:val="002060"/>
              </w:rPr>
              <w:t xml:space="preserve">, </w:t>
            </w:r>
            <w:r w:rsidRPr="00C849C5">
              <w:rPr>
                <w:rFonts w:asciiTheme="majorHAnsi" w:hAnsiTheme="majorHAnsi" w:cstheme="majorHAnsi"/>
                <w:b/>
                <w:color w:val="002060"/>
              </w:rPr>
              <w:t>Skills and Attributes</w:t>
            </w:r>
            <w:r>
              <w:rPr>
                <w:rFonts w:asciiTheme="majorHAnsi" w:hAnsiTheme="majorHAnsi" w:cstheme="majorHAnsi"/>
                <w:b/>
                <w:color w:val="002060"/>
              </w:rPr>
              <w:t xml:space="preserve"> Required</w:t>
            </w:r>
          </w:p>
        </w:tc>
      </w:tr>
      <w:tr w:rsidR="003A0F1D" w:rsidRPr="006A2702" w14:paraId="7050F3FF" w14:textId="77777777" w:rsidTr="00AA6483">
        <w:trPr>
          <w:trHeight w:val="1667"/>
        </w:trPr>
        <w:tc>
          <w:tcPr>
            <w:tcW w:w="10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563579" w14:textId="77777777" w:rsidR="0054747F" w:rsidRPr="00614076" w:rsidRDefault="0054747F" w:rsidP="0054747F">
            <w:pPr>
              <w:pStyle w:val="ListParagraph"/>
              <w:numPr>
                <w:ilvl w:val="0"/>
                <w:numId w:val="20"/>
              </w:numPr>
              <w:spacing w:after="0" w:line="240" w:lineRule="auto"/>
              <w:ind w:right="228"/>
              <w:rPr>
                <w:rFonts w:asciiTheme="majorHAnsi" w:hAnsiTheme="majorHAnsi" w:cstheme="majorHAnsi"/>
                <w:color w:val="002060"/>
              </w:rPr>
            </w:pPr>
            <w:r w:rsidRPr="00614076">
              <w:rPr>
                <w:rFonts w:asciiTheme="majorHAnsi" w:hAnsiTheme="majorHAnsi" w:cstheme="majorHAnsi"/>
                <w:color w:val="002060"/>
              </w:rPr>
              <w:t>Qualified Teacher Status</w:t>
            </w:r>
          </w:p>
          <w:p w14:paraId="594E52F9" w14:textId="77777777" w:rsidR="0054747F" w:rsidRPr="00614076" w:rsidRDefault="0054747F" w:rsidP="0054747F">
            <w:pPr>
              <w:pStyle w:val="ListParagraph"/>
              <w:numPr>
                <w:ilvl w:val="0"/>
                <w:numId w:val="20"/>
              </w:numPr>
              <w:spacing w:after="0" w:line="240" w:lineRule="auto"/>
              <w:ind w:right="228"/>
              <w:rPr>
                <w:rFonts w:asciiTheme="majorHAnsi" w:hAnsiTheme="majorHAnsi" w:cstheme="majorHAnsi"/>
                <w:color w:val="002060"/>
              </w:rPr>
            </w:pPr>
            <w:r w:rsidRPr="00614076">
              <w:rPr>
                <w:rFonts w:asciiTheme="majorHAnsi" w:hAnsiTheme="majorHAnsi" w:cstheme="majorHAnsi"/>
                <w:color w:val="002060"/>
              </w:rPr>
              <w:t xml:space="preserve">Experience of classroom teaching </w:t>
            </w:r>
            <w:r>
              <w:rPr>
                <w:rFonts w:asciiTheme="majorHAnsi" w:hAnsiTheme="majorHAnsi" w:cstheme="majorHAnsi"/>
                <w:color w:val="002060"/>
              </w:rPr>
              <w:t>in reception</w:t>
            </w:r>
            <w:r w:rsidRPr="00614076">
              <w:rPr>
                <w:rFonts w:asciiTheme="majorHAnsi" w:hAnsiTheme="majorHAnsi" w:cstheme="majorHAnsi"/>
                <w:color w:val="002060"/>
              </w:rPr>
              <w:t>, (including teaching practice)</w:t>
            </w:r>
          </w:p>
          <w:p w14:paraId="2CD20994" w14:textId="77777777" w:rsidR="0054747F" w:rsidRPr="00614076" w:rsidRDefault="0054747F" w:rsidP="0054747F">
            <w:pPr>
              <w:pStyle w:val="ListParagraph"/>
              <w:numPr>
                <w:ilvl w:val="0"/>
                <w:numId w:val="20"/>
              </w:numPr>
              <w:spacing w:after="0" w:line="240" w:lineRule="auto"/>
              <w:ind w:right="228"/>
              <w:rPr>
                <w:rFonts w:asciiTheme="majorHAnsi" w:hAnsiTheme="majorHAnsi" w:cstheme="majorHAnsi"/>
                <w:color w:val="002060"/>
              </w:rPr>
            </w:pPr>
            <w:r w:rsidRPr="00614076">
              <w:rPr>
                <w:rFonts w:asciiTheme="majorHAnsi" w:hAnsiTheme="majorHAnsi" w:cstheme="majorHAnsi"/>
                <w:color w:val="002060"/>
              </w:rPr>
              <w:t>Recent experience of pupils with differing educational needs</w:t>
            </w:r>
          </w:p>
          <w:p w14:paraId="10C6348E" w14:textId="77777777" w:rsidR="0054747F" w:rsidRPr="00614076" w:rsidRDefault="0054747F" w:rsidP="0054747F">
            <w:pPr>
              <w:pStyle w:val="ListParagraph"/>
              <w:numPr>
                <w:ilvl w:val="0"/>
                <w:numId w:val="20"/>
              </w:numPr>
              <w:spacing w:after="0" w:line="240" w:lineRule="auto"/>
              <w:ind w:right="228"/>
              <w:rPr>
                <w:rFonts w:asciiTheme="majorHAnsi" w:hAnsiTheme="majorHAnsi" w:cstheme="majorHAnsi"/>
                <w:color w:val="002060"/>
              </w:rPr>
            </w:pPr>
            <w:r w:rsidRPr="00614076">
              <w:rPr>
                <w:rFonts w:asciiTheme="majorHAnsi" w:hAnsiTheme="majorHAnsi" w:cstheme="majorHAnsi"/>
                <w:color w:val="002060"/>
              </w:rPr>
              <w:t>Ability to relate to children in and out of the classroom</w:t>
            </w:r>
          </w:p>
          <w:p w14:paraId="1EDAF17F" w14:textId="77777777" w:rsidR="0054747F" w:rsidRPr="00614076" w:rsidRDefault="0054747F" w:rsidP="0054747F">
            <w:pPr>
              <w:pStyle w:val="ListParagraph"/>
              <w:numPr>
                <w:ilvl w:val="0"/>
                <w:numId w:val="20"/>
              </w:numPr>
              <w:spacing w:after="0" w:line="240" w:lineRule="auto"/>
              <w:ind w:right="228"/>
              <w:rPr>
                <w:rFonts w:asciiTheme="majorHAnsi" w:hAnsiTheme="majorHAnsi" w:cstheme="majorHAnsi"/>
                <w:color w:val="002060"/>
              </w:rPr>
            </w:pPr>
            <w:r w:rsidRPr="00614076">
              <w:rPr>
                <w:rFonts w:asciiTheme="majorHAnsi" w:hAnsiTheme="majorHAnsi" w:cstheme="majorHAnsi"/>
                <w:color w:val="002060"/>
              </w:rPr>
              <w:t>Warmth and approachability</w:t>
            </w:r>
          </w:p>
          <w:p w14:paraId="506F5AAB" w14:textId="77777777" w:rsidR="0054747F" w:rsidRPr="00614076" w:rsidRDefault="0054747F" w:rsidP="0054747F">
            <w:pPr>
              <w:pStyle w:val="ListParagraph"/>
              <w:numPr>
                <w:ilvl w:val="0"/>
                <w:numId w:val="20"/>
              </w:numPr>
              <w:spacing w:after="0" w:line="240" w:lineRule="auto"/>
              <w:ind w:right="228"/>
              <w:rPr>
                <w:rFonts w:asciiTheme="majorHAnsi" w:hAnsiTheme="majorHAnsi" w:cstheme="majorHAnsi"/>
                <w:color w:val="002060"/>
              </w:rPr>
            </w:pPr>
            <w:r w:rsidRPr="00614076">
              <w:rPr>
                <w:rFonts w:asciiTheme="majorHAnsi" w:hAnsiTheme="majorHAnsi" w:cstheme="majorHAnsi"/>
                <w:color w:val="002060"/>
              </w:rPr>
              <w:t>Ability to work as part of a team</w:t>
            </w:r>
          </w:p>
          <w:p w14:paraId="5AF6418A" w14:textId="77777777" w:rsidR="0054747F" w:rsidRPr="00614076" w:rsidRDefault="0054747F" w:rsidP="0054747F">
            <w:pPr>
              <w:pStyle w:val="ListParagraph"/>
              <w:numPr>
                <w:ilvl w:val="0"/>
                <w:numId w:val="20"/>
              </w:numPr>
              <w:spacing w:after="0" w:line="240" w:lineRule="auto"/>
              <w:ind w:right="228"/>
              <w:rPr>
                <w:rFonts w:asciiTheme="majorHAnsi" w:hAnsiTheme="majorHAnsi" w:cstheme="majorHAnsi"/>
                <w:color w:val="002060"/>
              </w:rPr>
            </w:pPr>
            <w:r w:rsidRPr="00614076">
              <w:rPr>
                <w:rFonts w:asciiTheme="majorHAnsi" w:hAnsiTheme="majorHAnsi" w:cstheme="majorHAnsi"/>
                <w:color w:val="002060"/>
              </w:rPr>
              <w:t>Self-motivation and ability to use own time effectively</w:t>
            </w:r>
          </w:p>
          <w:p w14:paraId="343D28CB" w14:textId="77777777" w:rsidR="0054747F" w:rsidRPr="00614076" w:rsidRDefault="0054747F" w:rsidP="0054747F">
            <w:pPr>
              <w:pStyle w:val="ListParagraph"/>
              <w:numPr>
                <w:ilvl w:val="0"/>
                <w:numId w:val="20"/>
              </w:numPr>
              <w:spacing w:after="0" w:line="240" w:lineRule="auto"/>
              <w:ind w:right="228"/>
              <w:rPr>
                <w:rFonts w:asciiTheme="majorHAnsi" w:hAnsiTheme="majorHAnsi" w:cstheme="majorHAnsi"/>
                <w:color w:val="002060"/>
              </w:rPr>
            </w:pPr>
            <w:r w:rsidRPr="00614076">
              <w:rPr>
                <w:rFonts w:asciiTheme="majorHAnsi" w:hAnsiTheme="majorHAnsi" w:cstheme="majorHAnsi"/>
                <w:color w:val="002060"/>
              </w:rPr>
              <w:t>Excellent communicator</w:t>
            </w:r>
          </w:p>
          <w:p w14:paraId="2952CF89" w14:textId="77777777" w:rsidR="0054747F" w:rsidRPr="00614076" w:rsidRDefault="0054747F" w:rsidP="0054747F">
            <w:pPr>
              <w:pStyle w:val="ListParagraph"/>
              <w:numPr>
                <w:ilvl w:val="0"/>
                <w:numId w:val="20"/>
              </w:numPr>
              <w:spacing w:after="0" w:line="240" w:lineRule="auto"/>
              <w:ind w:right="228"/>
              <w:rPr>
                <w:rFonts w:asciiTheme="majorHAnsi" w:hAnsiTheme="majorHAnsi" w:cstheme="majorHAnsi"/>
                <w:color w:val="002060"/>
              </w:rPr>
            </w:pPr>
            <w:r w:rsidRPr="00614076">
              <w:rPr>
                <w:rFonts w:asciiTheme="majorHAnsi" w:hAnsiTheme="majorHAnsi" w:cstheme="majorHAnsi"/>
                <w:color w:val="002060"/>
              </w:rPr>
              <w:t>Commitment to Inclusion and removing barriers to learning</w:t>
            </w:r>
          </w:p>
          <w:p w14:paraId="68F081CD" w14:textId="77777777" w:rsidR="0054747F" w:rsidRPr="00614076" w:rsidRDefault="0054747F" w:rsidP="0054747F">
            <w:pPr>
              <w:pStyle w:val="ListParagraph"/>
              <w:numPr>
                <w:ilvl w:val="0"/>
                <w:numId w:val="20"/>
              </w:numPr>
              <w:spacing w:after="0" w:line="240" w:lineRule="auto"/>
              <w:ind w:right="228"/>
              <w:rPr>
                <w:rFonts w:asciiTheme="majorHAnsi" w:hAnsiTheme="majorHAnsi" w:cstheme="majorHAnsi"/>
                <w:color w:val="002060"/>
              </w:rPr>
            </w:pPr>
            <w:r w:rsidRPr="00614076">
              <w:rPr>
                <w:rFonts w:asciiTheme="majorHAnsi" w:hAnsiTheme="majorHAnsi" w:cstheme="majorHAnsi"/>
                <w:color w:val="002060"/>
              </w:rPr>
              <w:t>Ability to adopt safe working practices and to maintain appropriate boundaries with children.</w:t>
            </w:r>
          </w:p>
          <w:p w14:paraId="6DB076CD" w14:textId="77777777" w:rsidR="0054747F" w:rsidRPr="00614076" w:rsidRDefault="0054747F" w:rsidP="0054747F">
            <w:pPr>
              <w:pStyle w:val="ListParagraph"/>
              <w:numPr>
                <w:ilvl w:val="0"/>
                <w:numId w:val="20"/>
              </w:numPr>
              <w:spacing w:after="0" w:line="240" w:lineRule="auto"/>
              <w:ind w:right="228"/>
              <w:rPr>
                <w:rFonts w:asciiTheme="majorHAnsi" w:hAnsiTheme="majorHAnsi" w:cstheme="majorHAnsi"/>
                <w:color w:val="002060"/>
              </w:rPr>
            </w:pPr>
            <w:r w:rsidRPr="00614076">
              <w:rPr>
                <w:rFonts w:asciiTheme="majorHAnsi" w:hAnsiTheme="majorHAnsi" w:cstheme="majorHAnsi"/>
                <w:color w:val="002060"/>
              </w:rPr>
              <w:t>Knowledge, understanding and skills as defined by the framework of professional standards for teachers</w:t>
            </w:r>
          </w:p>
          <w:p w14:paraId="25CA94CE" w14:textId="77777777" w:rsidR="0054747F" w:rsidRPr="00614076" w:rsidRDefault="0054747F" w:rsidP="0054747F">
            <w:pPr>
              <w:pStyle w:val="ListParagraph"/>
              <w:numPr>
                <w:ilvl w:val="0"/>
                <w:numId w:val="20"/>
              </w:numPr>
              <w:spacing w:after="0" w:line="240" w:lineRule="auto"/>
              <w:ind w:right="228"/>
              <w:rPr>
                <w:rFonts w:asciiTheme="majorHAnsi" w:hAnsiTheme="majorHAnsi" w:cstheme="majorHAnsi"/>
                <w:color w:val="002060"/>
              </w:rPr>
            </w:pPr>
            <w:r w:rsidRPr="00614076">
              <w:rPr>
                <w:rFonts w:asciiTheme="majorHAnsi" w:hAnsiTheme="majorHAnsi" w:cstheme="majorHAnsi"/>
                <w:color w:val="002060"/>
              </w:rPr>
              <w:t>Understanding of how children learn</w:t>
            </w:r>
          </w:p>
          <w:p w14:paraId="67BB5FE7" w14:textId="77777777" w:rsidR="0054747F" w:rsidRPr="00614076" w:rsidRDefault="0054747F" w:rsidP="0054747F">
            <w:pPr>
              <w:pStyle w:val="ListParagraph"/>
              <w:numPr>
                <w:ilvl w:val="0"/>
                <w:numId w:val="20"/>
              </w:numPr>
              <w:spacing w:after="0" w:line="240" w:lineRule="auto"/>
              <w:ind w:right="228"/>
              <w:rPr>
                <w:rFonts w:asciiTheme="majorHAnsi" w:hAnsiTheme="majorHAnsi" w:cstheme="majorHAnsi"/>
                <w:color w:val="002060"/>
              </w:rPr>
            </w:pPr>
            <w:r w:rsidRPr="00614076">
              <w:rPr>
                <w:rFonts w:asciiTheme="majorHAnsi" w:hAnsiTheme="majorHAnsi" w:cstheme="majorHAnsi"/>
                <w:color w:val="002060"/>
              </w:rPr>
              <w:t>High degree of commitment to the use of ICT for teaching, learning and assessment</w:t>
            </w:r>
          </w:p>
          <w:p w14:paraId="1A5AFC2F" w14:textId="77777777" w:rsidR="0054747F" w:rsidRPr="00614076" w:rsidRDefault="0054747F" w:rsidP="0054747F">
            <w:pPr>
              <w:pStyle w:val="ListParagraph"/>
              <w:numPr>
                <w:ilvl w:val="0"/>
                <w:numId w:val="20"/>
              </w:numPr>
              <w:spacing w:after="0" w:line="240" w:lineRule="auto"/>
              <w:ind w:right="228"/>
              <w:rPr>
                <w:rFonts w:asciiTheme="majorHAnsi" w:hAnsiTheme="majorHAnsi" w:cstheme="majorHAnsi"/>
                <w:color w:val="002060"/>
              </w:rPr>
            </w:pPr>
            <w:r w:rsidRPr="00614076">
              <w:rPr>
                <w:rFonts w:asciiTheme="majorHAnsi" w:hAnsiTheme="majorHAnsi" w:cstheme="majorHAnsi"/>
                <w:color w:val="002060"/>
              </w:rPr>
              <w:t>An innovative and reflective practitioner</w:t>
            </w:r>
          </w:p>
          <w:p w14:paraId="2F8953B1" w14:textId="77777777" w:rsidR="0054747F" w:rsidRPr="00614076" w:rsidRDefault="0054747F" w:rsidP="0054747F">
            <w:pPr>
              <w:pStyle w:val="ListParagraph"/>
              <w:numPr>
                <w:ilvl w:val="0"/>
                <w:numId w:val="20"/>
              </w:numPr>
              <w:spacing w:after="0" w:line="240" w:lineRule="auto"/>
              <w:ind w:right="228"/>
              <w:rPr>
                <w:rFonts w:asciiTheme="majorHAnsi" w:hAnsiTheme="majorHAnsi" w:cstheme="majorHAnsi"/>
                <w:color w:val="002060"/>
              </w:rPr>
            </w:pPr>
            <w:r w:rsidRPr="00614076">
              <w:rPr>
                <w:rFonts w:asciiTheme="majorHAnsi" w:hAnsiTheme="majorHAnsi" w:cstheme="majorHAnsi"/>
                <w:color w:val="002060"/>
              </w:rPr>
              <w:t xml:space="preserve">Thorough knowledge of recent initiatives in education </w:t>
            </w:r>
          </w:p>
          <w:p w14:paraId="425C851E" w14:textId="77777777" w:rsidR="0054747F" w:rsidRPr="00614076" w:rsidRDefault="0054747F" w:rsidP="0054747F">
            <w:pPr>
              <w:pStyle w:val="ListParagraph"/>
              <w:numPr>
                <w:ilvl w:val="0"/>
                <w:numId w:val="20"/>
              </w:numPr>
              <w:spacing w:after="0" w:line="240" w:lineRule="auto"/>
              <w:ind w:right="228"/>
              <w:rPr>
                <w:rFonts w:asciiTheme="majorHAnsi" w:hAnsiTheme="majorHAnsi" w:cstheme="majorHAnsi"/>
                <w:color w:val="002060"/>
              </w:rPr>
            </w:pPr>
            <w:r w:rsidRPr="00614076">
              <w:rPr>
                <w:rFonts w:asciiTheme="majorHAnsi" w:hAnsiTheme="majorHAnsi" w:cstheme="majorHAnsi"/>
                <w:color w:val="002060"/>
              </w:rPr>
              <w:t>Commitment to co-operate with relevant agencies to protect children.</w:t>
            </w:r>
          </w:p>
          <w:p w14:paraId="557B2540" w14:textId="77777777" w:rsidR="003A0F1D" w:rsidRPr="00D2139B" w:rsidRDefault="003A0F1D" w:rsidP="00D642B6">
            <w:pPr>
              <w:pStyle w:val="ListParagraph"/>
              <w:spacing w:after="0" w:line="240" w:lineRule="auto"/>
              <w:ind w:right="228" w:firstLine="0"/>
              <w:rPr>
                <w:rFonts w:asciiTheme="majorHAnsi" w:hAnsiTheme="majorHAnsi" w:cstheme="majorHAnsi"/>
                <w:color w:val="002060"/>
              </w:rPr>
            </w:pPr>
          </w:p>
        </w:tc>
      </w:tr>
    </w:tbl>
    <w:p w14:paraId="69D317E4" w14:textId="77777777" w:rsidR="003A0F1D" w:rsidRDefault="003A0F1D" w:rsidP="003A0F1D">
      <w:pPr>
        <w:spacing w:after="0" w:line="240" w:lineRule="auto"/>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3A0F1D" w:rsidRPr="00E46D70" w14:paraId="130B756D" w14:textId="77777777" w:rsidTr="00AA6483">
        <w:trPr>
          <w:trHeight w:val="48"/>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2488461" w14:textId="77777777" w:rsidR="003A0F1D" w:rsidRPr="00C229C2" w:rsidRDefault="003A0F1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3A0F1D" w:rsidRPr="00E46D70" w14:paraId="2030FB94" w14:textId="77777777" w:rsidTr="00EA0286">
        <w:trPr>
          <w:trHeight w:val="575"/>
        </w:trPr>
        <w:tc>
          <w:tcPr>
            <w:tcW w:w="10060" w:type="dxa"/>
            <w:tcBorders>
              <w:top w:val="single" w:sz="4" w:space="0" w:color="000000"/>
              <w:left w:val="single" w:sz="4" w:space="0" w:color="000000"/>
              <w:bottom w:val="single" w:sz="4" w:space="0" w:color="000000"/>
              <w:right w:val="single" w:sz="4" w:space="0" w:color="000000"/>
            </w:tcBorders>
          </w:tcPr>
          <w:p w14:paraId="05942A8C" w14:textId="011DB819" w:rsidR="003A0F1D" w:rsidRPr="002F2BCC" w:rsidRDefault="002F2BCC" w:rsidP="002F2BCC">
            <w:pPr>
              <w:pStyle w:val="ListParagraph"/>
              <w:numPr>
                <w:ilvl w:val="0"/>
                <w:numId w:val="21"/>
              </w:numPr>
              <w:spacing w:after="0" w:line="240" w:lineRule="auto"/>
              <w:rPr>
                <w:rFonts w:asciiTheme="majorHAnsi" w:hAnsiTheme="majorHAnsi" w:cstheme="majorHAnsi"/>
                <w:color w:val="002060"/>
              </w:rPr>
            </w:pPr>
            <w:r w:rsidRPr="002F2BCC">
              <w:rPr>
                <w:rFonts w:asciiTheme="majorHAnsi" w:hAnsiTheme="majorHAnsi" w:cstheme="majorHAnsi"/>
                <w:color w:val="002060"/>
              </w:rPr>
              <w:t>This job description may be amended at any time in consultation with the postholder.</w:t>
            </w:r>
            <w:bookmarkStart w:id="0" w:name="_GoBack"/>
            <w:bookmarkEnd w:id="0"/>
          </w:p>
        </w:tc>
      </w:tr>
    </w:tbl>
    <w:p w14:paraId="12301185" w14:textId="77777777" w:rsidR="003A0F1D" w:rsidRDefault="003A0F1D" w:rsidP="00EA0286">
      <w:pPr>
        <w:spacing w:after="0"/>
        <w:jc w:val="both"/>
        <w:rPr>
          <w:rFonts w:asciiTheme="majorHAnsi" w:hAnsiTheme="majorHAnsi" w:cstheme="majorHAnsi"/>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2F2BCC" w:rsidRPr="00E46D70" w14:paraId="407E1BB2" w14:textId="77777777" w:rsidTr="00AA6483">
        <w:trPr>
          <w:trHeight w:val="48"/>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91CC9FF" w14:textId="0E4A9EF7" w:rsidR="002F2BCC" w:rsidRPr="00C229C2" w:rsidRDefault="002F2BCC" w:rsidP="002F2BCC">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Glossary</w:t>
            </w:r>
          </w:p>
        </w:tc>
      </w:tr>
      <w:tr w:rsidR="00EA0286" w:rsidRPr="00E46D70" w14:paraId="35EF202F" w14:textId="77777777" w:rsidTr="00A82268">
        <w:trPr>
          <w:trHeight w:val="869"/>
        </w:trPr>
        <w:tc>
          <w:tcPr>
            <w:tcW w:w="10060" w:type="dxa"/>
            <w:tcBorders>
              <w:top w:val="single" w:sz="4" w:space="0" w:color="000000"/>
              <w:left w:val="single" w:sz="4" w:space="0" w:color="000000"/>
              <w:bottom w:val="single" w:sz="4" w:space="0" w:color="000000"/>
              <w:right w:val="single" w:sz="4" w:space="0" w:color="000000"/>
            </w:tcBorders>
          </w:tcPr>
          <w:p w14:paraId="7657F7BC" w14:textId="77777777" w:rsidR="00EA0286" w:rsidRPr="007A32ED" w:rsidRDefault="00EA0286" w:rsidP="00EA0286">
            <w:pPr>
              <w:pStyle w:val="ListParagraph"/>
              <w:numPr>
                <w:ilvl w:val="0"/>
                <w:numId w:val="2"/>
              </w:numPr>
              <w:spacing w:after="0" w:line="240" w:lineRule="auto"/>
              <w:ind w:right="0"/>
              <w:rPr>
                <w:rFonts w:ascii="Calibri Light" w:hAnsi="Calibri Light" w:cs="Calibri Light"/>
                <w:color w:val="002060"/>
              </w:rPr>
            </w:pPr>
            <w:r>
              <w:rPr>
                <w:rFonts w:ascii="Calibri Light" w:hAnsi="Calibri Light" w:cs="Calibri Light"/>
                <w:color w:val="002060"/>
              </w:rPr>
              <w:t xml:space="preserve">Explanations of any abbreviations or jargon contained in this job description can be found in our </w:t>
            </w:r>
            <w:hyperlink r:id="rId9" w:history="1">
              <w:r w:rsidRPr="00500929">
                <w:rPr>
                  <w:rStyle w:val="Hyperlink"/>
                  <w:rFonts w:ascii="Calibri Light" w:hAnsi="Calibri Light" w:cs="Calibri Light"/>
                </w:rPr>
                <w:t>Twynham Learning Glossary</w:t>
              </w:r>
            </w:hyperlink>
            <w:r>
              <w:rPr>
                <w:rFonts w:ascii="Calibri Light" w:hAnsi="Calibri Light" w:cs="Calibri Light"/>
                <w:color w:val="002060"/>
              </w:rPr>
              <w:t>.</w:t>
            </w:r>
          </w:p>
          <w:p w14:paraId="044DC0EE" w14:textId="5FC12E5D" w:rsidR="00EA0286" w:rsidRPr="009404D3" w:rsidRDefault="00EA0286" w:rsidP="002F2BCC">
            <w:pPr>
              <w:pStyle w:val="ListParagraph"/>
              <w:numPr>
                <w:ilvl w:val="0"/>
                <w:numId w:val="2"/>
              </w:numPr>
              <w:spacing w:after="0" w:line="240" w:lineRule="auto"/>
              <w:ind w:left="0" w:right="0" w:hanging="284"/>
              <w:rPr>
                <w:rFonts w:asciiTheme="majorHAnsi" w:hAnsiTheme="majorHAnsi" w:cstheme="majorHAnsi"/>
                <w:color w:val="002060"/>
              </w:rPr>
            </w:pPr>
          </w:p>
        </w:tc>
      </w:tr>
    </w:tbl>
    <w:p w14:paraId="31B28DFB" w14:textId="77777777" w:rsidR="00FB350D" w:rsidRDefault="00FB350D" w:rsidP="003A0F1D">
      <w:pPr>
        <w:jc w:val="both"/>
        <w:rPr>
          <w:rFonts w:asciiTheme="majorHAnsi" w:hAnsiTheme="majorHAnsi" w:cstheme="majorHAnsi"/>
          <w:color w:val="002060"/>
        </w:rPr>
      </w:pPr>
    </w:p>
    <w:p w14:paraId="29FDA708" w14:textId="77777777" w:rsidR="005C2FBE" w:rsidRDefault="005C2FBE"/>
    <w:sectPr w:rsidR="005C2F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Omega">
    <w:altName w:val="Segoe UI"/>
    <w:charset w:val="00"/>
    <w:family w:val="swiss"/>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AE0C7C"/>
    <w:multiLevelType w:val="hybridMultilevel"/>
    <w:tmpl w:val="5C04A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19B00EB"/>
    <w:multiLevelType w:val="hybridMultilevel"/>
    <w:tmpl w:val="E7DC9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1"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49F6E71"/>
    <w:multiLevelType w:val="hybridMultilevel"/>
    <w:tmpl w:val="1FFEB43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3"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7E260FC"/>
    <w:multiLevelType w:val="hybridMultilevel"/>
    <w:tmpl w:val="F9ACF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8" w15:restartNumberingAfterBreak="0">
    <w:nsid w:val="6C2B7937"/>
    <w:multiLevelType w:val="hybridMultilevel"/>
    <w:tmpl w:val="F644294C"/>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19"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6"/>
  </w:num>
  <w:num w:numId="3">
    <w:abstractNumId w:val="1"/>
  </w:num>
  <w:num w:numId="4">
    <w:abstractNumId w:val="3"/>
  </w:num>
  <w:num w:numId="5">
    <w:abstractNumId w:val="11"/>
  </w:num>
  <w:num w:numId="6">
    <w:abstractNumId w:val="15"/>
  </w:num>
  <w:num w:numId="7">
    <w:abstractNumId w:val="8"/>
  </w:num>
  <w:num w:numId="8">
    <w:abstractNumId w:val="0"/>
  </w:num>
  <w:num w:numId="9">
    <w:abstractNumId w:val="2"/>
  </w:num>
  <w:num w:numId="10">
    <w:abstractNumId w:val="7"/>
  </w:num>
  <w:num w:numId="11">
    <w:abstractNumId w:val="19"/>
  </w:num>
  <w:num w:numId="12">
    <w:abstractNumId w:val="5"/>
  </w:num>
  <w:num w:numId="13">
    <w:abstractNumId w:val="20"/>
  </w:num>
  <w:num w:numId="14">
    <w:abstractNumId w:val="16"/>
  </w:num>
  <w:num w:numId="15">
    <w:abstractNumId w:val="13"/>
  </w:num>
  <w:num w:numId="16">
    <w:abstractNumId w:val="9"/>
  </w:num>
  <w:num w:numId="17">
    <w:abstractNumId w:val="14"/>
  </w:num>
  <w:num w:numId="18">
    <w:abstractNumId w:val="17"/>
  </w:num>
  <w:num w:numId="19">
    <w:abstractNumId w:val="10"/>
  </w:num>
  <w:num w:numId="20">
    <w:abstractNumId w:val="12"/>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1249C0"/>
    <w:rsid w:val="00150E34"/>
    <w:rsid w:val="002F2BCC"/>
    <w:rsid w:val="003A0F1D"/>
    <w:rsid w:val="003D753F"/>
    <w:rsid w:val="003F0CEA"/>
    <w:rsid w:val="00450F45"/>
    <w:rsid w:val="004C635A"/>
    <w:rsid w:val="00537719"/>
    <w:rsid w:val="0054747F"/>
    <w:rsid w:val="0057454C"/>
    <w:rsid w:val="0058762F"/>
    <w:rsid w:val="005C2FBE"/>
    <w:rsid w:val="006965FC"/>
    <w:rsid w:val="007B77AB"/>
    <w:rsid w:val="009404D3"/>
    <w:rsid w:val="00961F42"/>
    <w:rsid w:val="00AF5BF8"/>
    <w:rsid w:val="00B35804"/>
    <w:rsid w:val="00B52E30"/>
    <w:rsid w:val="00BD37F2"/>
    <w:rsid w:val="00C24907"/>
    <w:rsid w:val="00D642B6"/>
    <w:rsid w:val="00E6209E"/>
    <w:rsid w:val="00EA0286"/>
    <w:rsid w:val="00FB3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36E15"/>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 w:type="paragraph" w:styleId="BodyTextIndent">
    <w:name w:val="Body Text Indent"/>
    <w:basedOn w:val="Normal"/>
    <w:link w:val="BodyTextIndentChar"/>
    <w:rsid w:val="00D642B6"/>
    <w:pPr>
      <w:spacing w:after="0" w:line="240" w:lineRule="auto"/>
      <w:ind w:left="720" w:right="0" w:hanging="720"/>
    </w:pPr>
    <w:rPr>
      <w:rFonts w:ascii="CG Omega" w:eastAsia="Times New Roman" w:hAnsi="CG Omega" w:cs="Times New Roman"/>
      <w:color w:val="auto"/>
      <w:szCs w:val="20"/>
    </w:rPr>
  </w:style>
  <w:style w:type="character" w:customStyle="1" w:styleId="BodyTextIndentChar">
    <w:name w:val="Body Text Indent Char"/>
    <w:basedOn w:val="DefaultParagraphFont"/>
    <w:link w:val="BodyTextIndent"/>
    <w:rsid w:val="00D642B6"/>
    <w:rPr>
      <w:rFonts w:ascii="CG Omega" w:eastAsia="Times New Roman" w:hAnsi="CG Omega" w:cs="Times New Roman"/>
      <w:szCs w:val="20"/>
      <w:lang w:eastAsia="en-GB"/>
    </w:rPr>
  </w:style>
  <w:style w:type="character" w:styleId="Hyperlink">
    <w:name w:val="Hyperlink"/>
    <w:basedOn w:val="DefaultParagraphFont"/>
    <w:uiPriority w:val="99"/>
    <w:unhideWhenUsed/>
    <w:rsid w:val="00EA02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wynhamlearning.com/1038/twynham-learning-glossary?search=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11d83e-f3cc-40a3-b40f-75707fc3bb1d" xsi:nil="true"/>
    <lcf76f155ced4ddcb4097134ff3c332f xmlns="c43615f9-b002-4472-8ae5-8f57194bd4e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81B7378E9BEA46B686EB80B0024313" ma:contentTypeVersion="13" ma:contentTypeDescription="Create a new document." ma:contentTypeScope="" ma:versionID="2cbf9cdb74dc89ba6f6d9ff3ec043cc4">
  <xsd:schema xmlns:xsd="http://www.w3.org/2001/XMLSchema" xmlns:xs="http://www.w3.org/2001/XMLSchema" xmlns:p="http://schemas.microsoft.com/office/2006/metadata/properties" xmlns:ns2="c43615f9-b002-4472-8ae5-8f57194bd4ee" xmlns:ns3="bc11d83e-f3cc-40a3-b40f-75707fc3bb1d" targetNamespace="http://schemas.microsoft.com/office/2006/metadata/properties" ma:root="true" ma:fieldsID="6a554a3319447f67e546c285ffcc6497" ns2:_="" ns3:_="">
    <xsd:import namespace="c43615f9-b002-4472-8ae5-8f57194bd4ee"/>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615f9-b002-4472-8ae5-8f57194bd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4bdb53e-6792-4a61-a020-bc936644855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8607ac7-48dc-4c65-8311-97e1b8e4ae1d}" ma:internalName="TaxCatchAll" ma:showField="CatchAllData" ma:web="bc11d83e-f3cc-40a3-b40f-75707fc3bb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BA7D5F-98B1-4A17-92DC-1BE79C63B2E6}">
  <ds:schemaRefs>
    <ds:schemaRef ds:uri="http://schemas.microsoft.com/sharepoint/v3/contenttype/forms"/>
  </ds:schemaRefs>
</ds:datastoreItem>
</file>

<file path=customXml/itemProps2.xml><?xml version="1.0" encoding="utf-8"?>
<ds:datastoreItem xmlns:ds="http://schemas.openxmlformats.org/officeDocument/2006/customXml" ds:itemID="{9127405D-77BC-4DA5-B77C-2A3A7A61E181}">
  <ds:schemaRefs>
    <ds:schemaRef ds:uri="http://purl.org/dc/terms/"/>
    <ds:schemaRef ds:uri="http://schemas.microsoft.com/office/2006/documentManagement/types"/>
    <ds:schemaRef ds:uri="http://purl.org/dc/dcmitype/"/>
    <ds:schemaRef ds:uri="http://schemas.microsoft.com/office/2006/metadata/properties"/>
    <ds:schemaRef ds:uri="http://www.w3.org/XML/1998/namespace"/>
    <ds:schemaRef ds:uri="http://purl.org/dc/elements/1.1/"/>
    <ds:schemaRef ds:uri="http://schemas.openxmlformats.org/package/2006/metadata/core-properties"/>
    <ds:schemaRef ds:uri="http://schemas.microsoft.com/office/infopath/2007/PartnerControls"/>
    <ds:schemaRef ds:uri="bc11d83e-f3cc-40a3-b40f-75707fc3bb1d"/>
    <ds:schemaRef ds:uri="c43615f9-b002-4472-8ae5-8f57194bd4ee"/>
  </ds:schemaRefs>
</ds:datastoreItem>
</file>

<file path=customXml/itemProps3.xml><?xml version="1.0" encoding="utf-8"?>
<ds:datastoreItem xmlns:ds="http://schemas.openxmlformats.org/officeDocument/2006/customXml" ds:itemID="{0FBE885C-F93F-4B4F-A708-D679863CDB31}"/>
</file>

<file path=docProps/app.xml><?xml version="1.0" encoding="utf-8"?>
<Properties xmlns="http://schemas.openxmlformats.org/officeDocument/2006/extended-properties" xmlns:vt="http://schemas.openxmlformats.org/officeDocument/2006/docPropsVTypes">
  <Template>Normal</Template>
  <TotalTime>14</TotalTime>
  <Pages>4</Pages>
  <Words>1329</Words>
  <Characters>7580</Characters>
  <Application>Microsoft Office Word</Application>
  <DocSecurity>2</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Vicky Elsworth</cp:lastModifiedBy>
  <cp:revision>7</cp:revision>
  <cp:lastPrinted>2020-06-10T09:11:00Z</cp:lastPrinted>
  <dcterms:created xsi:type="dcterms:W3CDTF">2021-04-20T14:00:00Z</dcterms:created>
  <dcterms:modified xsi:type="dcterms:W3CDTF">2025-11-11T17:26:00Z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0x010100C581B7378E9BEA46B686EB80B0024313</vt:lpwstr>
  </property>
</Properties>
</file>