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A33E79" w14:textId="583AA703" w:rsidR="003A0F1D" w:rsidRPr="00E46D70" w:rsidRDefault="003A0F1D" w:rsidP="003A0F1D">
      <w:pPr>
        <w:tabs>
          <w:tab w:val="right" w:pos="9094"/>
        </w:tabs>
        <w:spacing w:after="0" w:line="259" w:lineRule="auto"/>
        <w:ind w:left="0" w:right="0" w:firstLine="0"/>
        <w:rPr>
          <w:rFonts w:asciiTheme="majorHAnsi" w:hAnsiTheme="majorHAnsi" w:cstheme="majorHAnsi"/>
          <w:b/>
          <w:color w:val="002060"/>
          <w:sz w:val="36"/>
          <w:szCs w:val="36"/>
        </w:rPr>
      </w:pPr>
      <w:r w:rsidRPr="0014615F">
        <w:rPr>
          <w:rFonts w:asciiTheme="majorHAnsi" w:hAnsiTheme="majorHAnsi" w:cstheme="majorHAnsi"/>
          <w:b/>
          <w:noProof/>
          <w:color w:val="002060"/>
          <w:sz w:val="76"/>
          <w:szCs w:val="76"/>
        </w:rPr>
        <w:drawing>
          <wp:anchor distT="0" distB="0" distL="114300" distR="114300" simplePos="0" relativeHeight="251659264" behindDoc="0" locked="0" layoutInCell="1" allowOverlap="1" wp14:anchorId="24E0399C" wp14:editId="2889BDB2">
            <wp:simplePos x="0" y="0"/>
            <wp:positionH relativeFrom="margin">
              <wp:posOffset>5150534</wp:posOffset>
            </wp:positionH>
            <wp:positionV relativeFrom="margin">
              <wp:posOffset>-245403</wp:posOffset>
            </wp:positionV>
            <wp:extent cx="1586230" cy="1276350"/>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46D70">
        <w:rPr>
          <w:rFonts w:asciiTheme="majorHAnsi" w:hAnsiTheme="majorHAnsi" w:cstheme="majorHAnsi"/>
          <w:b/>
          <w:color w:val="002060"/>
          <w:sz w:val="36"/>
          <w:szCs w:val="36"/>
        </w:rPr>
        <w:t>Job Description</w:t>
      </w:r>
      <w:r>
        <w:rPr>
          <w:rFonts w:asciiTheme="majorHAnsi" w:hAnsiTheme="majorHAnsi" w:cstheme="majorHAnsi"/>
          <w:b/>
          <w:color w:val="002060"/>
          <w:sz w:val="36"/>
          <w:szCs w:val="36"/>
        </w:rPr>
        <w:t xml:space="preserve">: </w:t>
      </w:r>
      <w:r w:rsidR="00203AA8">
        <w:rPr>
          <w:rFonts w:asciiTheme="majorHAnsi" w:hAnsiTheme="majorHAnsi" w:cstheme="majorHAnsi"/>
          <w:b/>
          <w:color w:val="002060"/>
          <w:sz w:val="36"/>
          <w:szCs w:val="36"/>
        </w:rPr>
        <w:t>Exams Invigilator</w:t>
      </w:r>
      <w:r>
        <w:rPr>
          <w:rFonts w:asciiTheme="majorHAnsi" w:hAnsiTheme="majorHAnsi" w:cstheme="majorHAnsi"/>
          <w:b/>
          <w:color w:val="002060"/>
          <w:sz w:val="36"/>
          <w:szCs w:val="36"/>
        </w:rPr>
        <w:tab/>
      </w:r>
    </w:p>
    <w:p w14:paraId="5BA094FA" w14:textId="77777777" w:rsidR="003A0F1D" w:rsidRDefault="003A0F1D" w:rsidP="003A0F1D">
      <w:pPr>
        <w:spacing w:after="0" w:line="259" w:lineRule="auto"/>
        <w:ind w:left="0" w:right="0" w:firstLine="0"/>
        <w:rPr>
          <w:rFonts w:asciiTheme="majorHAnsi" w:hAnsiTheme="majorHAnsi" w:cstheme="majorHAnsi"/>
          <w:color w:val="002060"/>
          <w:sz w:val="36"/>
          <w:szCs w:val="36"/>
        </w:rPr>
      </w:pPr>
    </w:p>
    <w:p w14:paraId="3A801FAD" w14:textId="77777777" w:rsidR="003A0F1D" w:rsidRPr="00E46D70" w:rsidRDefault="003A0F1D" w:rsidP="003A0F1D">
      <w:pPr>
        <w:spacing w:after="0" w:line="259" w:lineRule="auto"/>
        <w:ind w:left="0" w:right="0" w:firstLine="0"/>
        <w:rPr>
          <w:rFonts w:asciiTheme="majorHAnsi" w:hAnsiTheme="majorHAnsi" w:cstheme="majorHAnsi"/>
          <w:color w:val="002060"/>
          <w:sz w:val="36"/>
          <w:szCs w:val="36"/>
        </w:rPr>
      </w:pPr>
    </w:p>
    <w:tbl>
      <w:tblPr>
        <w:tblStyle w:val="TableGrid"/>
        <w:tblW w:w="9918" w:type="dxa"/>
        <w:tblInd w:w="0" w:type="dxa"/>
        <w:tblCellMar>
          <w:top w:w="22" w:type="dxa"/>
          <w:right w:w="45" w:type="dxa"/>
        </w:tblCellMar>
        <w:tblLook w:val="04A0" w:firstRow="1" w:lastRow="0" w:firstColumn="1" w:lastColumn="0" w:noHBand="0" w:noVBand="1"/>
      </w:tblPr>
      <w:tblGrid>
        <w:gridCol w:w="2355"/>
        <w:gridCol w:w="7563"/>
      </w:tblGrid>
      <w:tr w:rsidR="003A0F1D" w:rsidRPr="00A71B1A" w14:paraId="62EEB8B5" w14:textId="77777777" w:rsidTr="46B9CDA7">
        <w:trPr>
          <w:trHeight w:val="220"/>
        </w:trPr>
        <w:tc>
          <w:tcPr>
            <w:tcW w:w="2355" w:type="dxa"/>
          </w:tcPr>
          <w:p w14:paraId="604BF60E" w14:textId="77777777"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u w:val="single"/>
              </w:rPr>
              <w:t>Post</w:t>
            </w:r>
            <w:r w:rsidRPr="00C229C2">
              <w:rPr>
                <w:rFonts w:asciiTheme="majorHAnsi" w:hAnsiTheme="majorHAnsi" w:cstheme="majorHAnsi"/>
                <w:b/>
                <w:color w:val="002060"/>
                <w:u w:val="single"/>
              </w:rPr>
              <w:t xml:space="preserve"> Details</w:t>
            </w:r>
          </w:p>
        </w:tc>
        <w:tc>
          <w:tcPr>
            <w:tcW w:w="7563" w:type="dxa"/>
          </w:tcPr>
          <w:p w14:paraId="5D2B587E" w14:textId="77777777" w:rsidR="003A0F1D" w:rsidRPr="00A71B1A" w:rsidRDefault="003A0F1D" w:rsidP="00AA6483">
            <w:pPr>
              <w:spacing w:after="0" w:line="240" w:lineRule="auto"/>
              <w:ind w:right="400" w:firstLine="136"/>
              <w:rPr>
                <w:rFonts w:asciiTheme="majorHAnsi" w:hAnsiTheme="majorHAnsi" w:cstheme="majorHAnsi"/>
                <w:color w:val="002060"/>
              </w:rPr>
            </w:pPr>
          </w:p>
        </w:tc>
      </w:tr>
      <w:tr w:rsidR="003A0F1D" w:rsidRPr="00A71B1A" w14:paraId="07D5B389" w14:textId="77777777" w:rsidTr="46B9CDA7">
        <w:trPr>
          <w:trHeight w:val="220"/>
        </w:trPr>
        <w:tc>
          <w:tcPr>
            <w:tcW w:w="2355" w:type="dxa"/>
          </w:tcPr>
          <w:p w14:paraId="7B30D6E9" w14:textId="2FEC1773"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School</w:t>
            </w:r>
            <w:r w:rsidR="00CE27FC">
              <w:rPr>
                <w:rFonts w:asciiTheme="majorHAnsi" w:hAnsiTheme="majorHAnsi" w:cstheme="majorHAnsi"/>
                <w:b/>
                <w:color w:val="002060"/>
              </w:rPr>
              <w:t>/setting</w:t>
            </w:r>
            <w:r>
              <w:rPr>
                <w:rFonts w:asciiTheme="majorHAnsi" w:hAnsiTheme="majorHAnsi" w:cstheme="majorHAnsi"/>
                <w:b/>
                <w:color w:val="002060"/>
              </w:rPr>
              <w:t>:</w:t>
            </w:r>
          </w:p>
        </w:tc>
        <w:tc>
          <w:tcPr>
            <w:tcW w:w="7563" w:type="dxa"/>
          </w:tcPr>
          <w:p w14:paraId="1BB19CB6" w14:textId="35BE3AE9" w:rsidR="003A0F1D" w:rsidRPr="00A71B1A" w:rsidRDefault="00F81F6F" w:rsidP="46B9CDA7">
            <w:pPr>
              <w:spacing w:after="0" w:line="240" w:lineRule="auto"/>
              <w:ind w:left="0" w:right="400" w:firstLine="0"/>
              <w:rPr>
                <w:rFonts w:asciiTheme="majorHAnsi" w:hAnsiTheme="majorHAnsi" w:cstheme="majorBidi"/>
                <w:color w:val="002060"/>
              </w:rPr>
            </w:pPr>
            <w:r w:rsidRPr="46B9CDA7">
              <w:rPr>
                <w:rFonts w:asciiTheme="majorHAnsi" w:hAnsiTheme="majorHAnsi" w:cstheme="majorBidi"/>
                <w:color w:val="002060"/>
              </w:rPr>
              <w:t xml:space="preserve">Twynham School </w:t>
            </w:r>
            <w:r w:rsidR="50921CAF" w:rsidRPr="46B9CDA7">
              <w:rPr>
                <w:rFonts w:asciiTheme="majorHAnsi" w:hAnsiTheme="majorHAnsi" w:cstheme="majorBidi"/>
                <w:color w:val="002060"/>
              </w:rPr>
              <w:t>and</w:t>
            </w:r>
            <w:r w:rsidRPr="46B9CDA7">
              <w:rPr>
                <w:rFonts w:asciiTheme="majorHAnsi" w:hAnsiTheme="majorHAnsi" w:cstheme="majorBidi"/>
                <w:color w:val="002060"/>
              </w:rPr>
              <w:t xml:space="preserve"> The Grange School</w:t>
            </w:r>
          </w:p>
        </w:tc>
      </w:tr>
      <w:tr w:rsidR="00425881" w:rsidRPr="00A71B1A" w14:paraId="68727D48" w14:textId="77777777" w:rsidTr="46B9CDA7">
        <w:trPr>
          <w:trHeight w:val="220"/>
        </w:trPr>
        <w:tc>
          <w:tcPr>
            <w:tcW w:w="2355" w:type="dxa"/>
          </w:tcPr>
          <w:p w14:paraId="2C5531D6" w14:textId="77777777" w:rsidR="00425881" w:rsidRDefault="00425881" w:rsidP="00425881">
            <w:pPr>
              <w:spacing w:after="0" w:line="240" w:lineRule="auto"/>
              <w:ind w:left="0" w:firstLine="0"/>
              <w:rPr>
                <w:rFonts w:asciiTheme="majorHAnsi" w:hAnsiTheme="majorHAnsi" w:cstheme="majorHAnsi"/>
                <w:b/>
                <w:color w:val="002060"/>
              </w:rPr>
            </w:pPr>
            <w:r>
              <w:rPr>
                <w:rFonts w:asciiTheme="majorHAnsi" w:hAnsiTheme="majorHAnsi" w:cstheme="majorHAnsi"/>
                <w:b/>
                <w:color w:val="002060"/>
              </w:rPr>
              <w:t xml:space="preserve"> Post type:</w:t>
            </w:r>
          </w:p>
        </w:tc>
        <w:tc>
          <w:tcPr>
            <w:tcW w:w="7563" w:type="dxa"/>
          </w:tcPr>
          <w:p w14:paraId="5B65B8E1" w14:textId="336A0458" w:rsidR="00425881" w:rsidRPr="00450F45" w:rsidRDefault="00203AA8" w:rsidP="00AA6483">
            <w:pPr>
              <w:spacing w:after="0" w:line="240" w:lineRule="auto"/>
              <w:ind w:right="400"/>
              <w:rPr>
                <w:rFonts w:asciiTheme="majorHAnsi" w:hAnsiTheme="majorHAnsi" w:cstheme="majorHAnsi"/>
                <w:color w:val="002060"/>
                <w:highlight w:val="yellow"/>
              </w:rPr>
            </w:pPr>
            <w:r w:rsidRPr="00203AA8">
              <w:rPr>
                <w:rFonts w:asciiTheme="majorHAnsi" w:hAnsiTheme="majorHAnsi" w:cstheme="majorHAnsi"/>
                <w:color w:val="002060"/>
              </w:rPr>
              <w:t>Support Staff</w:t>
            </w:r>
          </w:p>
        </w:tc>
      </w:tr>
      <w:tr w:rsidR="003A0F1D" w:rsidRPr="00A71B1A" w14:paraId="1B4750D2" w14:textId="77777777" w:rsidTr="46B9CDA7">
        <w:trPr>
          <w:trHeight w:val="220"/>
        </w:trPr>
        <w:tc>
          <w:tcPr>
            <w:tcW w:w="2355" w:type="dxa"/>
          </w:tcPr>
          <w:p w14:paraId="0B3D226E" w14:textId="77777777" w:rsidR="003A0F1D" w:rsidRPr="00E46D70" w:rsidRDefault="003A0F1D" w:rsidP="00AA6483">
            <w:pPr>
              <w:spacing w:after="0" w:line="240" w:lineRule="auto"/>
              <w:ind w:left="67"/>
              <w:rPr>
                <w:rFonts w:asciiTheme="majorHAnsi" w:hAnsiTheme="majorHAnsi" w:cstheme="majorHAnsi"/>
                <w:color w:val="002060"/>
              </w:rPr>
            </w:pPr>
            <w:r>
              <w:rPr>
                <w:rFonts w:asciiTheme="majorHAnsi" w:hAnsiTheme="majorHAnsi" w:cstheme="majorHAnsi"/>
                <w:b/>
                <w:color w:val="002060"/>
              </w:rPr>
              <w:t>Grade</w:t>
            </w:r>
            <w:r w:rsidR="00425881">
              <w:rPr>
                <w:rFonts w:asciiTheme="majorHAnsi" w:hAnsiTheme="majorHAnsi" w:cstheme="majorHAnsi"/>
                <w:b/>
                <w:color w:val="002060"/>
              </w:rPr>
              <w:t>/Pay Level</w:t>
            </w:r>
            <w:r>
              <w:rPr>
                <w:rFonts w:asciiTheme="majorHAnsi" w:hAnsiTheme="majorHAnsi" w:cstheme="majorHAnsi"/>
                <w:b/>
                <w:color w:val="002060"/>
              </w:rPr>
              <w:t xml:space="preserve">: </w:t>
            </w:r>
          </w:p>
        </w:tc>
        <w:tc>
          <w:tcPr>
            <w:tcW w:w="7563" w:type="dxa"/>
          </w:tcPr>
          <w:p w14:paraId="435E7F52" w14:textId="71DD1B06" w:rsidR="003A0F1D" w:rsidRPr="00FB350D" w:rsidRDefault="00203AA8" w:rsidP="00AA6483">
            <w:pPr>
              <w:spacing w:after="0" w:line="240" w:lineRule="auto"/>
              <w:ind w:right="400"/>
              <w:rPr>
                <w:rFonts w:asciiTheme="majorHAnsi" w:hAnsiTheme="majorHAnsi" w:cstheme="majorHAnsi"/>
                <w:color w:val="002060"/>
              </w:rPr>
            </w:pPr>
            <w:r>
              <w:rPr>
                <w:rFonts w:asciiTheme="majorHAnsi" w:hAnsiTheme="majorHAnsi" w:cstheme="majorHAnsi"/>
                <w:color w:val="002060"/>
              </w:rPr>
              <w:t>3</w:t>
            </w:r>
          </w:p>
        </w:tc>
      </w:tr>
      <w:tr w:rsidR="003A0F1D" w:rsidRPr="00A71B1A" w14:paraId="394B09F2" w14:textId="77777777" w:rsidTr="46B9CDA7">
        <w:trPr>
          <w:trHeight w:val="294"/>
        </w:trPr>
        <w:tc>
          <w:tcPr>
            <w:tcW w:w="2355" w:type="dxa"/>
          </w:tcPr>
          <w:p w14:paraId="0F688529" w14:textId="77777777" w:rsidR="003A0F1D"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Responsible to:</w:t>
            </w:r>
          </w:p>
        </w:tc>
        <w:tc>
          <w:tcPr>
            <w:tcW w:w="7563" w:type="dxa"/>
          </w:tcPr>
          <w:p w14:paraId="37C91C2F" w14:textId="0D9165A9" w:rsidR="003A0F1D" w:rsidRPr="00A71B1A" w:rsidRDefault="00203AA8" w:rsidP="00AA6483">
            <w:pPr>
              <w:spacing w:after="0" w:line="240" w:lineRule="auto"/>
              <w:rPr>
                <w:rFonts w:asciiTheme="majorHAnsi" w:hAnsiTheme="majorHAnsi" w:cstheme="majorHAnsi"/>
                <w:color w:val="002060"/>
              </w:rPr>
            </w:pPr>
            <w:r>
              <w:rPr>
                <w:rFonts w:asciiTheme="majorHAnsi" w:hAnsiTheme="majorHAnsi" w:cstheme="majorHAnsi"/>
                <w:color w:val="002060"/>
              </w:rPr>
              <w:t>Senior Exams Officer</w:t>
            </w:r>
          </w:p>
        </w:tc>
      </w:tr>
    </w:tbl>
    <w:p w14:paraId="0EC95EB6" w14:textId="77777777" w:rsidR="003A0F1D" w:rsidRDefault="003A0F1D" w:rsidP="003A0F1D">
      <w:pPr>
        <w:spacing w:after="0" w:line="240" w:lineRule="auto"/>
        <w:jc w:val="both"/>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D13E49" w14:paraId="50003D50" w14:textId="77777777" w:rsidTr="004373FF">
        <w:trPr>
          <w:trHeight w:val="188"/>
          <w:jc w:val="center"/>
        </w:trPr>
        <w:tc>
          <w:tcPr>
            <w:tcW w:w="10627" w:type="dxa"/>
            <w:tcBorders>
              <w:top w:val="single" w:sz="4" w:space="0" w:color="000000"/>
              <w:left w:val="single" w:sz="4" w:space="0" w:color="000000"/>
              <w:bottom w:val="nil"/>
              <w:right w:val="single" w:sz="4" w:space="0" w:color="000000"/>
            </w:tcBorders>
            <w:shd w:val="clear" w:color="auto" w:fill="DEEAF6" w:themeFill="accent1" w:themeFillTint="33"/>
          </w:tcPr>
          <w:p w14:paraId="5E431EC4" w14:textId="77777777" w:rsidR="003A0F1D" w:rsidRPr="00D13E49" w:rsidRDefault="003A0F1D" w:rsidP="00AA6483">
            <w:pPr>
              <w:spacing w:after="0" w:line="240" w:lineRule="auto"/>
              <w:ind w:right="233"/>
              <w:jc w:val="center"/>
              <w:rPr>
                <w:rFonts w:asciiTheme="majorHAnsi" w:hAnsiTheme="majorHAnsi" w:cstheme="majorHAnsi"/>
                <w:b/>
                <w:color w:val="002060"/>
              </w:rPr>
            </w:pPr>
            <w:r>
              <w:rPr>
                <w:rFonts w:asciiTheme="majorHAnsi" w:hAnsiTheme="majorHAnsi" w:cstheme="majorHAnsi"/>
                <w:b/>
                <w:color w:val="002060"/>
              </w:rPr>
              <w:t>Main Purpose</w:t>
            </w:r>
          </w:p>
        </w:tc>
      </w:tr>
      <w:tr w:rsidR="008B1418" w:rsidRPr="008B1418" w14:paraId="242C2757" w14:textId="77777777" w:rsidTr="004373FF">
        <w:trPr>
          <w:trHeight w:val="850"/>
          <w:jc w:val="center"/>
        </w:trPr>
        <w:tc>
          <w:tcPr>
            <w:tcW w:w="10627" w:type="dxa"/>
            <w:tcBorders>
              <w:top w:val="single" w:sz="4" w:space="0" w:color="002060"/>
              <w:left w:val="single" w:sz="4" w:space="0" w:color="002060"/>
              <w:bottom w:val="single" w:sz="4" w:space="0" w:color="002060"/>
              <w:right w:val="single" w:sz="4" w:space="0" w:color="002060"/>
            </w:tcBorders>
          </w:tcPr>
          <w:p w14:paraId="25CA4420" w14:textId="77777777" w:rsidR="00D851ED" w:rsidRPr="00C81F2E" w:rsidRDefault="003A0F1D" w:rsidP="00D851ED">
            <w:pPr>
              <w:rPr>
                <w:rFonts w:asciiTheme="majorHAnsi" w:hAnsiTheme="majorHAnsi" w:cstheme="majorHAnsi"/>
                <w:color w:val="1F3864" w:themeColor="accent5" w:themeShade="80"/>
              </w:rPr>
            </w:pPr>
            <w:r w:rsidRPr="008B1418">
              <w:rPr>
                <w:rFonts w:asciiTheme="majorHAnsi" w:hAnsiTheme="majorHAnsi" w:cstheme="majorHAnsi"/>
                <w:color w:val="002060"/>
              </w:rPr>
              <w:t xml:space="preserve"> </w:t>
            </w:r>
            <w:r w:rsidR="00D851ED" w:rsidRPr="00C81F2E">
              <w:rPr>
                <w:rFonts w:asciiTheme="majorHAnsi" w:hAnsiTheme="majorHAnsi" w:cstheme="majorHAnsi"/>
                <w:color w:val="1F3864" w:themeColor="accent5" w:themeShade="80"/>
              </w:rPr>
              <w:t>This is a school-based role, primarily concerned with the conduct of public examinations in accordance with strict regulations</w:t>
            </w:r>
            <w:r w:rsidR="00D851ED">
              <w:rPr>
                <w:rFonts w:asciiTheme="majorHAnsi" w:hAnsiTheme="majorHAnsi" w:cstheme="majorHAnsi"/>
                <w:color w:val="1F3864" w:themeColor="accent5" w:themeShade="80"/>
              </w:rPr>
              <w:t>.</w:t>
            </w:r>
          </w:p>
          <w:p w14:paraId="5BA45288" w14:textId="448F4520" w:rsidR="00D851ED" w:rsidRPr="00C81F2E" w:rsidRDefault="00D851ED" w:rsidP="00D851ED">
            <w:pPr>
              <w:ind w:left="0" w:firstLine="0"/>
              <w:rPr>
                <w:rFonts w:asciiTheme="majorHAnsi" w:hAnsiTheme="majorHAnsi" w:cstheme="majorHAnsi"/>
                <w:color w:val="1F3864" w:themeColor="accent5" w:themeShade="80"/>
              </w:rPr>
            </w:pPr>
            <w:r w:rsidRPr="00C81F2E">
              <w:rPr>
                <w:rFonts w:asciiTheme="majorHAnsi" w:hAnsiTheme="majorHAnsi" w:cstheme="majorHAnsi"/>
                <w:color w:val="1F3864" w:themeColor="accent5" w:themeShade="80"/>
              </w:rPr>
              <w:t>The primary purpose of the Exam</w:t>
            </w:r>
            <w:r w:rsidR="002806D9">
              <w:rPr>
                <w:rFonts w:asciiTheme="majorHAnsi" w:hAnsiTheme="majorHAnsi" w:cstheme="majorHAnsi"/>
                <w:color w:val="1F3864" w:themeColor="accent5" w:themeShade="80"/>
              </w:rPr>
              <w:t>s</w:t>
            </w:r>
            <w:r w:rsidRPr="00C81F2E">
              <w:rPr>
                <w:rFonts w:asciiTheme="majorHAnsi" w:hAnsiTheme="majorHAnsi" w:cstheme="majorHAnsi"/>
                <w:color w:val="1F3864" w:themeColor="accent5" w:themeShade="80"/>
              </w:rPr>
              <w:t xml:space="preserve"> Invigilator is to supervise candidates who are engaged in taking public examinations. Exam Invigilators must act strictly in accordance with the regulations set out for the conduct of examinations by the Joint Council for General Qualifications. Exam Invigilators will also act in accordance with school or examination centre policy for the conduct of internal and external examinations.</w:t>
            </w:r>
          </w:p>
          <w:p w14:paraId="343D066C" w14:textId="795E945E" w:rsidR="003A0F1D" w:rsidRPr="00D851ED" w:rsidRDefault="00D851ED" w:rsidP="00D851ED">
            <w:pPr>
              <w:rPr>
                <w:rFonts w:asciiTheme="majorHAnsi" w:hAnsiTheme="majorHAnsi" w:cstheme="majorHAnsi"/>
                <w:color w:val="1F3864" w:themeColor="accent5" w:themeShade="80"/>
              </w:rPr>
            </w:pPr>
            <w:r w:rsidRPr="00C81F2E">
              <w:rPr>
                <w:rFonts w:asciiTheme="majorHAnsi" w:hAnsiTheme="majorHAnsi" w:cstheme="majorHAnsi"/>
                <w:color w:val="1F3864" w:themeColor="accent5" w:themeShade="80"/>
              </w:rPr>
              <w:t>Exam Invigilators will have high expectations of all candidates and respect for their social, cultural, linguistic, religious and ethnic backgrounds</w:t>
            </w:r>
            <w:r>
              <w:rPr>
                <w:rFonts w:asciiTheme="majorHAnsi" w:hAnsiTheme="majorHAnsi" w:cstheme="majorHAnsi"/>
                <w:color w:val="1F3864" w:themeColor="accent5" w:themeShade="80"/>
              </w:rPr>
              <w:t>.</w:t>
            </w:r>
          </w:p>
        </w:tc>
      </w:tr>
    </w:tbl>
    <w:p w14:paraId="4CEE00BB" w14:textId="77777777" w:rsidR="003A0F1D" w:rsidRPr="00825F3C" w:rsidRDefault="003A0F1D" w:rsidP="003A0F1D">
      <w:pPr>
        <w:spacing w:after="0" w:line="240" w:lineRule="auto"/>
        <w:ind w:left="426" w:hanging="284"/>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1F130A" w14:paraId="2A205C64"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619EF4C0" w14:textId="27306A0A" w:rsidR="003A0F1D" w:rsidRPr="001F130A" w:rsidRDefault="003A0F1D" w:rsidP="00AA6483">
            <w:pPr>
              <w:spacing w:after="0" w:line="240" w:lineRule="auto"/>
              <w:ind w:left="426" w:hanging="284"/>
              <w:jc w:val="center"/>
              <w:rPr>
                <w:rFonts w:asciiTheme="majorHAnsi" w:hAnsiTheme="majorHAnsi" w:cstheme="majorHAnsi"/>
                <w:color w:val="002060"/>
              </w:rPr>
            </w:pPr>
            <w:bookmarkStart w:id="0" w:name="_Hlk100068636"/>
            <w:r>
              <w:rPr>
                <w:rFonts w:asciiTheme="majorHAnsi" w:hAnsiTheme="majorHAnsi" w:cstheme="majorHAnsi"/>
                <w:b/>
                <w:color w:val="002060"/>
              </w:rPr>
              <w:t>Duties and Responsibilities</w:t>
            </w:r>
          </w:p>
        </w:tc>
      </w:tr>
      <w:tr w:rsidR="003A0F1D" w:rsidRPr="001F130A" w14:paraId="30C4033E" w14:textId="77777777" w:rsidTr="004373FF">
        <w:trPr>
          <w:trHeight w:val="1051"/>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A38807" w14:textId="77777777" w:rsidR="00073C0E" w:rsidRPr="00C81F2E" w:rsidRDefault="00073C0E" w:rsidP="00485613">
            <w:pPr>
              <w:numPr>
                <w:ilvl w:val="0"/>
                <w:numId w:val="13"/>
              </w:numPr>
              <w:spacing w:after="0" w:line="240" w:lineRule="auto"/>
              <w:ind w:left="557" w:right="0" w:hanging="283"/>
              <w:rPr>
                <w:rFonts w:asciiTheme="majorHAnsi" w:hAnsiTheme="majorHAnsi" w:cstheme="majorHAnsi"/>
                <w:color w:val="1F3864" w:themeColor="accent5" w:themeShade="80"/>
              </w:rPr>
            </w:pPr>
            <w:r w:rsidRPr="00C81F2E">
              <w:rPr>
                <w:rFonts w:asciiTheme="majorHAnsi" w:hAnsiTheme="majorHAnsi" w:cstheme="majorHAnsi"/>
                <w:color w:val="1F3864" w:themeColor="accent5" w:themeShade="80"/>
              </w:rPr>
              <w:t>To check that the arrangements of the examination room remain in compliance with the regulations</w:t>
            </w:r>
            <w:r>
              <w:rPr>
                <w:rFonts w:asciiTheme="majorHAnsi" w:hAnsiTheme="majorHAnsi" w:cstheme="majorHAnsi"/>
                <w:color w:val="1F3864" w:themeColor="accent5" w:themeShade="80"/>
              </w:rPr>
              <w:t>.</w:t>
            </w:r>
          </w:p>
          <w:p w14:paraId="0FA61BE2" w14:textId="77777777" w:rsidR="00073C0E" w:rsidRPr="00C81F2E" w:rsidRDefault="00073C0E" w:rsidP="00485613">
            <w:pPr>
              <w:numPr>
                <w:ilvl w:val="0"/>
                <w:numId w:val="13"/>
              </w:numPr>
              <w:spacing w:after="0" w:line="240" w:lineRule="auto"/>
              <w:ind w:left="557" w:right="0" w:hanging="283"/>
              <w:rPr>
                <w:rFonts w:asciiTheme="majorHAnsi" w:hAnsiTheme="majorHAnsi" w:cstheme="majorHAnsi"/>
                <w:color w:val="1F3864" w:themeColor="accent5" w:themeShade="80"/>
              </w:rPr>
            </w:pPr>
            <w:r w:rsidRPr="00C81F2E">
              <w:rPr>
                <w:rFonts w:asciiTheme="majorHAnsi" w:hAnsiTheme="majorHAnsi" w:cstheme="majorHAnsi"/>
                <w:color w:val="1F3864" w:themeColor="accent5" w:themeShade="80"/>
              </w:rPr>
              <w:t>To issue the regulatory notices to candidates at the start of the examination</w:t>
            </w:r>
            <w:r>
              <w:rPr>
                <w:rFonts w:asciiTheme="majorHAnsi" w:hAnsiTheme="majorHAnsi" w:cstheme="majorHAnsi"/>
                <w:color w:val="1F3864" w:themeColor="accent5" w:themeShade="80"/>
              </w:rPr>
              <w:t>.</w:t>
            </w:r>
          </w:p>
          <w:p w14:paraId="72886E70" w14:textId="77777777" w:rsidR="00073C0E" w:rsidRPr="00C81F2E" w:rsidRDefault="00073C0E" w:rsidP="00485613">
            <w:pPr>
              <w:numPr>
                <w:ilvl w:val="0"/>
                <w:numId w:val="13"/>
              </w:numPr>
              <w:spacing w:after="0" w:line="240" w:lineRule="auto"/>
              <w:ind w:left="557" w:right="0" w:hanging="283"/>
              <w:rPr>
                <w:rFonts w:asciiTheme="majorHAnsi" w:hAnsiTheme="majorHAnsi" w:cstheme="majorHAnsi"/>
                <w:color w:val="1F3864" w:themeColor="accent5" w:themeShade="80"/>
              </w:rPr>
            </w:pPr>
            <w:r w:rsidRPr="00C81F2E">
              <w:rPr>
                <w:rFonts w:asciiTheme="majorHAnsi" w:hAnsiTheme="majorHAnsi" w:cstheme="majorHAnsi"/>
                <w:color w:val="1F3864" w:themeColor="accent5" w:themeShade="80"/>
              </w:rPr>
              <w:t>To maintain the security of examination papers, materials and candidate scripts whilst in the Exam Invigilator’s possession</w:t>
            </w:r>
            <w:r>
              <w:rPr>
                <w:rFonts w:asciiTheme="majorHAnsi" w:hAnsiTheme="majorHAnsi" w:cstheme="majorHAnsi"/>
                <w:color w:val="1F3864" w:themeColor="accent5" w:themeShade="80"/>
              </w:rPr>
              <w:t>.</w:t>
            </w:r>
          </w:p>
          <w:p w14:paraId="7701A782" w14:textId="2EBC6C9D" w:rsidR="00073C0E" w:rsidRPr="00C81F2E" w:rsidRDefault="00073C0E" w:rsidP="00485613">
            <w:pPr>
              <w:numPr>
                <w:ilvl w:val="0"/>
                <w:numId w:val="13"/>
              </w:numPr>
              <w:spacing w:after="0" w:line="240" w:lineRule="auto"/>
              <w:ind w:left="557" w:right="0" w:hanging="283"/>
              <w:rPr>
                <w:rFonts w:asciiTheme="majorHAnsi" w:hAnsiTheme="majorHAnsi" w:cstheme="majorHAnsi"/>
                <w:color w:val="1F3864" w:themeColor="accent5" w:themeShade="80"/>
              </w:rPr>
            </w:pPr>
            <w:r w:rsidRPr="00C81F2E">
              <w:rPr>
                <w:rFonts w:asciiTheme="majorHAnsi" w:hAnsiTheme="majorHAnsi" w:cstheme="majorHAnsi"/>
                <w:color w:val="1F3864" w:themeColor="accent5" w:themeShade="80"/>
              </w:rPr>
              <w:t>To start</w:t>
            </w:r>
            <w:r w:rsidR="00D578E4">
              <w:rPr>
                <w:rFonts w:asciiTheme="majorHAnsi" w:hAnsiTheme="majorHAnsi" w:cstheme="majorHAnsi"/>
                <w:color w:val="1F3864" w:themeColor="accent5" w:themeShade="80"/>
              </w:rPr>
              <w:t>,</w:t>
            </w:r>
            <w:r w:rsidRPr="00C81F2E">
              <w:rPr>
                <w:rFonts w:asciiTheme="majorHAnsi" w:hAnsiTheme="majorHAnsi" w:cstheme="majorHAnsi"/>
                <w:color w:val="1F3864" w:themeColor="accent5" w:themeShade="80"/>
              </w:rPr>
              <w:t xml:space="preserve"> conduct and finish the examination in accordance with the regulations</w:t>
            </w:r>
            <w:r>
              <w:rPr>
                <w:rFonts w:asciiTheme="majorHAnsi" w:hAnsiTheme="majorHAnsi" w:cstheme="majorHAnsi"/>
                <w:color w:val="1F3864" w:themeColor="accent5" w:themeShade="80"/>
              </w:rPr>
              <w:t>.</w:t>
            </w:r>
          </w:p>
          <w:p w14:paraId="15842AED" w14:textId="77777777" w:rsidR="00073C0E" w:rsidRPr="00C81F2E" w:rsidRDefault="00073C0E" w:rsidP="00485613">
            <w:pPr>
              <w:numPr>
                <w:ilvl w:val="0"/>
                <w:numId w:val="13"/>
              </w:numPr>
              <w:spacing w:after="0" w:line="240" w:lineRule="auto"/>
              <w:ind w:left="557" w:right="0" w:hanging="283"/>
              <w:rPr>
                <w:rFonts w:asciiTheme="majorHAnsi" w:hAnsiTheme="majorHAnsi" w:cstheme="majorHAnsi"/>
                <w:color w:val="1F3864" w:themeColor="accent5" w:themeShade="80"/>
              </w:rPr>
            </w:pPr>
            <w:r w:rsidRPr="00C81F2E">
              <w:rPr>
                <w:rFonts w:asciiTheme="majorHAnsi" w:hAnsiTheme="majorHAnsi" w:cstheme="majorHAnsi"/>
                <w:color w:val="1F3864" w:themeColor="accent5" w:themeShade="80"/>
              </w:rPr>
              <w:t xml:space="preserve">To complete the </w:t>
            </w:r>
            <w:proofErr w:type="gramStart"/>
            <w:r w:rsidRPr="00C81F2E">
              <w:rPr>
                <w:rFonts w:asciiTheme="majorHAnsi" w:hAnsiTheme="majorHAnsi" w:cstheme="majorHAnsi"/>
                <w:color w:val="1F3864" w:themeColor="accent5" w:themeShade="80"/>
              </w:rPr>
              <w:t>attenda</w:t>
            </w:r>
            <w:bookmarkStart w:id="1" w:name="_GoBack"/>
            <w:bookmarkEnd w:id="1"/>
            <w:r w:rsidRPr="00C81F2E">
              <w:rPr>
                <w:rFonts w:asciiTheme="majorHAnsi" w:hAnsiTheme="majorHAnsi" w:cstheme="majorHAnsi"/>
                <w:color w:val="1F3864" w:themeColor="accent5" w:themeShade="80"/>
              </w:rPr>
              <w:t>nce</w:t>
            </w:r>
            <w:proofErr w:type="gramEnd"/>
            <w:r w:rsidRPr="00C81F2E">
              <w:rPr>
                <w:rFonts w:asciiTheme="majorHAnsi" w:hAnsiTheme="majorHAnsi" w:cstheme="majorHAnsi"/>
                <w:color w:val="1F3864" w:themeColor="accent5" w:themeShade="80"/>
              </w:rPr>
              <w:t xml:space="preserve"> register with due attention to the identification of candidates</w:t>
            </w:r>
            <w:r>
              <w:rPr>
                <w:rFonts w:asciiTheme="majorHAnsi" w:hAnsiTheme="majorHAnsi" w:cstheme="majorHAnsi"/>
                <w:color w:val="1F3864" w:themeColor="accent5" w:themeShade="80"/>
              </w:rPr>
              <w:t>.</w:t>
            </w:r>
          </w:p>
          <w:p w14:paraId="0A6F93F4" w14:textId="77777777" w:rsidR="00073C0E" w:rsidRPr="00C81F2E" w:rsidRDefault="00073C0E" w:rsidP="00485613">
            <w:pPr>
              <w:numPr>
                <w:ilvl w:val="0"/>
                <w:numId w:val="13"/>
              </w:numPr>
              <w:spacing w:after="0" w:line="240" w:lineRule="auto"/>
              <w:ind w:left="557" w:right="0" w:hanging="283"/>
              <w:rPr>
                <w:rFonts w:asciiTheme="majorHAnsi" w:hAnsiTheme="majorHAnsi" w:cstheme="majorHAnsi"/>
                <w:color w:val="1F3864" w:themeColor="accent5" w:themeShade="80"/>
              </w:rPr>
            </w:pPr>
            <w:r w:rsidRPr="00C81F2E">
              <w:rPr>
                <w:rFonts w:asciiTheme="majorHAnsi" w:hAnsiTheme="majorHAnsi" w:cstheme="majorHAnsi"/>
                <w:color w:val="1F3864" w:themeColor="accent5" w:themeShade="80"/>
              </w:rPr>
              <w:t>To supervise candidates with due vigilance during</w:t>
            </w:r>
            <w:r>
              <w:rPr>
                <w:rFonts w:asciiTheme="majorHAnsi" w:hAnsiTheme="majorHAnsi" w:cstheme="majorHAnsi"/>
                <w:color w:val="1F3864" w:themeColor="accent5" w:themeShade="80"/>
              </w:rPr>
              <w:t xml:space="preserve"> the working of the examinations.</w:t>
            </w:r>
          </w:p>
          <w:p w14:paraId="758BA08C" w14:textId="77777777" w:rsidR="00073C0E" w:rsidRPr="00C81F2E" w:rsidRDefault="00073C0E" w:rsidP="00485613">
            <w:pPr>
              <w:numPr>
                <w:ilvl w:val="0"/>
                <w:numId w:val="13"/>
              </w:numPr>
              <w:spacing w:after="0" w:line="240" w:lineRule="auto"/>
              <w:ind w:left="557" w:right="0" w:hanging="283"/>
              <w:rPr>
                <w:rFonts w:asciiTheme="majorHAnsi" w:hAnsiTheme="majorHAnsi" w:cstheme="majorHAnsi"/>
                <w:color w:val="1F3864" w:themeColor="accent5" w:themeShade="80"/>
              </w:rPr>
            </w:pPr>
            <w:r w:rsidRPr="00C81F2E">
              <w:rPr>
                <w:rFonts w:asciiTheme="majorHAnsi" w:hAnsiTheme="majorHAnsi" w:cstheme="majorHAnsi"/>
                <w:color w:val="1F3864" w:themeColor="accent5" w:themeShade="80"/>
              </w:rPr>
              <w:t>To respond to any questions from candidates about process and procedures</w:t>
            </w:r>
            <w:r>
              <w:rPr>
                <w:rFonts w:asciiTheme="majorHAnsi" w:hAnsiTheme="majorHAnsi" w:cstheme="majorHAnsi"/>
                <w:color w:val="1F3864" w:themeColor="accent5" w:themeShade="80"/>
              </w:rPr>
              <w:t>.</w:t>
            </w:r>
          </w:p>
          <w:p w14:paraId="089B21CF" w14:textId="77777777" w:rsidR="00073C0E" w:rsidRPr="00C81F2E" w:rsidRDefault="00073C0E" w:rsidP="00485613">
            <w:pPr>
              <w:numPr>
                <w:ilvl w:val="0"/>
                <w:numId w:val="13"/>
              </w:numPr>
              <w:spacing w:after="0" w:line="240" w:lineRule="auto"/>
              <w:ind w:left="557" w:right="0" w:hanging="283"/>
              <w:rPr>
                <w:rFonts w:asciiTheme="majorHAnsi" w:hAnsiTheme="majorHAnsi" w:cstheme="majorHAnsi"/>
                <w:color w:val="1F3864" w:themeColor="accent5" w:themeShade="80"/>
              </w:rPr>
            </w:pPr>
            <w:r w:rsidRPr="00C81F2E">
              <w:rPr>
                <w:rFonts w:asciiTheme="majorHAnsi" w:hAnsiTheme="majorHAnsi" w:cstheme="majorHAnsi"/>
                <w:color w:val="1F3864" w:themeColor="accent5" w:themeShade="80"/>
              </w:rPr>
              <w:t>To deal with any immediate problems or emergencies according to the examination centre or school’s policies or procedures and in accordance with the examination regulations</w:t>
            </w:r>
            <w:r>
              <w:rPr>
                <w:rFonts w:asciiTheme="majorHAnsi" w:hAnsiTheme="majorHAnsi" w:cstheme="majorHAnsi"/>
                <w:color w:val="1F3864" w:themeColor="accent5" w:themeShade="80"/>
              </w:rPr>
              <w:t>.</w:t>
            </w:r>
          </w:p>
          <w:p w14:paraId="426CBAEC" w14:textId="77777777" w:rsidR="00073C0E" w:rsidRPr="00C81F2E" w:rsidRDefault="00073C0E" w:rsidP="00485613">
            <w:pPr>
              <w:numPr>
                <w:ilvl w:val="0"/>
                <w:numId w:val="13"/>
              </w:numPr>
              <w:spacing w:after="0" w:line="240" w:lineRule="auto"/>
              <w:ind w:left="557" w:right="0" w:hanging="283"/>
              <w:rPr>
                <w:rFonts w:asciiTheme="majorHAnsi" w:hAnsiTheme="majorHAnsi" w:cstheme="majorHAnsi"/>
                <w:color w:val="1F3864" w:themeColor="accent5" w:themeShade="80"/>
              </w:rPr>
            </w:pPr>
            <w:r w:rsidRPr="00C81F2E">
              <w:rPr>
                <w:rFonts w:asciiTheme="majorHAnsi" w:hAnsiTheme="majorHAnsi" w:cstheme="majorHAnsi"/>
                <w:color w:val="1F3864" w:themeColor="accent5" w:themeShade="80"/>
              </w:rPr>
              <w:t>To collect completed scripts after the examination has ended and return them</w:t>
            </w:r>
            <w:r>
              <w:rPr>
                <w:rFonts w:asciiTheme="majorHAnsi" w:hAnsiTheme="majorHAnsi" w:cstheme="majorHAnsi"/>
                <w:color w:val="1F3864" w:themeColor="accent5" w:themeShade="80"/>
              </w:rPr>
              <w:t xml:space="preserve"> to the designated place/person.</w:t>
            </w:r>
          </w:p>
          <w:p w14:paraId="604BB677" w14:textId="77777777" w:rsidR="00073C0E" w:rsidRPr="00C81F2E" w:rsidRDefault="00073C0E" w:rsidP="00485613">
            <w:pPr>
              <w:numPr>
                <w:ilvl w:val="0"/>
                <w:numId w:val="13"/>
              </w:numPr>
              <w:spacing w:after="0" w:line="240" w:lineRule="auto"/>
              <w:ind w:left="557" w:right="0" w:hanging="283"/>
              <w:rPr>
                <w:rFonts w:asciiTheme="majorHAnsi" w:hAnsiTheme="majorHAnsi" w:cstheme="majorHAnsi"/>
                <w:color w:val="1F3864" w:themeColor="accent5" w:themeShade="80"/>
              </w:rPr>
            </w:pPr>
            <w:r w:rsidRPr="00C81F2E">
              <w:rPr>
                <w:rFonts w:asciiTheme="majorHAnsi" w:hAnsiTheme="majorHAnsi" w:cstheme="majorHAnsi"/>
                <w:color w:val="1F3864" w:themeColor="accent5" w:themeShade="80"/>
              </w:rPr>
              <w:t>To report back as appropriate using the agreed referral procedures on any issues arising</w:t>
            </w:r>
            <w:r>
              <w:rPr>
                <w:rFonts w:asciiTheme="majorHAnsi" w:hAnsiTheme="majorHAnsi" w:cstheme="majorHAnsi"/>
                <w:color w:val="1F3864" w:themeColor="accent5" w:themeShade="80"/>
              </w:rPr>
              <w:t>.</w:t>
            </w:r>
          </w:p>
          <w:p w14:paraId="53A3DF0D" w14:textId="77777777" w:rsidR="00073C0E" w:rsidRDefault="00073C0E" w:rsidP="00485613">
            <w:pPr>
              <w:numPr>
                <w:ilvl w:val="0"/>
                <w:numId w:val="13"/>
              </w:numPr>
              <w:spacing w:after="0" w:line="240" w:lineRule="auto"/>
              <w:ind w:left="557" w:right="0" w:hanging="283"/>
              <w:rPr>
                <w:rFonts w:asciiTheme="majorHAnsi" w:hAnsiTheme="majorHAnsi" w:cstheme="majorHAnsi"/>
                <w:color w:val="1F3864" w:themeColor="accent5" w:themeShade="80"/>
              </w:rPr>
            </w:pPr>
            <w:r w:rsidRPr="00C81F2E">
              <w:rPr>
                <w:rFonts w:asciiTheme="majorHAnsi" w:hAnsiTheme="majorHAnsi" w:cstheme="majorHAnsi"/>
                <w:color w:val="1F3864" w:themeColor="accent5" w:themeShade="80"/>
              </w:rPr>
              <w:t>To assist with administration as requested</w:t>
            </w:r>
            <w:r>
              <w:rPr>
                <w:rFonts w:asciiTheme="majorHAnsi" w:hAnsiTheme="majorHAnsi" w:cstheme="majorHAnsi"/>
                <w:color w:val="1F3864" w:themeColor="accent5" w:themeShade="80"/>
              </w:rPr>
              <w:t>.</w:t>
            </w:r>
          </w:p>
          <w:p w14:paraId="520C3C3C" w14:textId="77777777" w:rsidR="00A165B8" w:rsidRPr="00C81F2E" w:rsidRDefault="00A165B8" w:rsidP="00485613">
            <w:pPr>
              <w:pStyle w:val="ListParagraph"/>
              <w:numPr>
                <w:ilvl w:val="0"/>
                <w:numId w:val="7"/>
              </w:numPr>
              <w:ind w:left="557" w:hanging="283"/>
              <w:rPr>
                <w:rFonts w:asciiTheme="majorHAnsi" w:hAnsiTheme="majorHAnsi" w:cstheme="majorHAnsi"/>
                <w:color w:val="1F3864" w:themeColor="accent5" w:themeShade="80"/>
              </w:rPr>
            </w:pPr>
            <w:r w:rsidRPr="00C81F2E">
              <w:rPr>
                <w:rFonts w:asciiTheme="majorHAnsi" w:hAnsiTheme="majorHAnsi" w:cstheme="majorHAnsi"/>
                <w:color w:val="1F3864" w:themeColor="accent5" w:themeShade="80"/>
              </w:rPr>
              <w:t>To supervise candidates in examination conditions in accordance with examination regulations and school policy and practice and with other invigilators</w:t>
            </w:r>
            <w:r>
              <w:rPr>
                <w:rFonts w:asciiTheme="majorHAnsi" w:hAnsiTheme="majorHAnsi" w:cstheme="majorHAnsi"/>
                <w:color w:val="1F3864" w:themeColor="accent5" w:themeShade="80"/>
              </w:rPr>
              <w:t>.</w:t>
            </w:r>
          </w:p>
          <w:p w14:paraId="3A6F9E8B" w14:textId="4700B9F0" w:rsidR="00A165B8" w:rsidRPr="00C81F2E" w:rsidRDefault="00A165B8" w:rsidP="00485613">
            <w:pPr>
              <w:pStyle w:val="ListParagraph"/>
              <w:numPr>
                <w:ilvl w:val="0"/>
                <w:numId w:val="7"/>
              </w:numPr>
              <w:ind w:left="557" w:hanging="283"/>
              <w:rPr>
                <w:rFonts w:asciiTheme="majorHAnsi" w:hAnsiTheme="majorHAnsi" w:cstheme="majorHAnsi"/>
                <w:color w:val="1F3864" w:themeColor="accent5" w:themeShade="80"/>
              </w:rPr>
            </w:pPr>
            <w:r w:rsidRPr="00C81F2E">
              <w:rPr>
                <w:rFonts w:asciiTheme="majorHAnsi" w:hAnsiTheme="majorHAnsi" w:cstheme="majorHAnsi"/>
                <w:color w:val="1F3864" w:themeColor="accent5" w:themeShade="80"/>
              </w:rPr>
              <w:t xml:space="preserve">To direct candidates </w:t>
            </w:r>
            <w:r w:rsidR="00C736FD" w:rsidRPr="00C81F2E">
              <w:rPr>
                <w:rFonts w:asciiTheme="majorHAnsi" w:hAnsiTheme="majorHAnsi" w:cstheme="majorHAnsi"/>
                <w:color w:val="1F3864" w:themeColor="accent5" w:themeShade="80"/>
              </w:rPr>
              <w:t>to</w:t>
            </w:r>
            <w:r w:rsidRPr="00C81F2E">
              <w:rPr>
                <w:rFonts w:asciiTheme="majorHAnsi" w:hAnsiTheme="majorHAnsi" w:cstheme="majorHAnsi"/>
                <w:color w:val="1F3864" w:themeColor="accent5" w:themeShade="80"/>
              </w:rPr>
              <w:t xml:space="preserve"> achieve compliance with examination regulations</w:t>
            </w:r>
            <w:r>
              <w:rPr>
                <w:rFonts w:asciiTheme="majorHAnsi" w:hAnsiTheme="majorHAnsi" w:cstheme="majorHAnsi"/>
                <w:color w:val="1F3864" w:themeColor="accent5" w:themeShade="80"/>
              </w:rPr>
              <w:t>.</w:t>
            </w:r>
          </w:p>
          <w:p w14:paraId="1E343E4B" w14:textId="77777777" w:rsidR="00A165B8" w:rsidRPr="00C81F2E" w:rsidRDefault="00A165B8" w:rsidP="00485613">
            <w:pPr>
              <w:pStyle w:val="ListParagraph"/>
              <w:numPr>
                <w:ilvl w:val="0"/>
                <w:numId w:val="7"/>
              </w:numPr>
              <w:ind w:left="557" w:hanging="283"/>
              <w:rPr>
                <w:rFonts w:asciiTheme="majorHAnsi" w:hAnsiTheme="majorHAnsi" w:cstheme="majorHAnsi"/>
                <w:color w:val="1F3864" w:themeColor="accent5" w:themeShade="80"/>
              </w:rPr>
            </w:pPr>
            <w:r w:rsidRPr="00C81F2E">
              <w:rPr>
                <w:rFonts w:asciiTheme="majorHAnsi" w:hAnsiTheme="majorHAnsi" w:cstheme="majorHAnsi"/>
                <w:color w:val="1F3864" w:themeColor="accent5" w:themeShade="80"/>
              </w:rPr>
              <w:t>Use of a variety of interpersonal skills and strategies to establish positive relationships with candidates.</w:t>
            </w:r>
          </w:p>
          <w:p w14:paraId="554677FF" w14:textId="3AD619B6" w:rsidR="00A165B8" w:rsidRPr="00C81F2E" w:rsidRDefault="00A165B8" w:rsidP="00485613">
            <w:pPr>
              <w:pStyle w:val="ListParagraph"/>
              <w:numPr>
                <w:ilvl w:val="0"/>
                <w:numId w:val="7"/>
              </w:numPr>
              <w:ind w:left="557" w:hanging="283"/>
              <w:rPr>
                <w:rFonts w:asciiTheme="majorHAnsi" w:hAnsiTheme="majorHAnsi" w:cstheme="majorHAnsi"/>
                <w:color w:val="1F3864" w:themeColor="accent5" w:themeShade="80"/>
              </w:rPr>
            </w:pPr>
            <w:r w:rsidRPr="00C81F2E">
              <w:rPr>
                <w:rFonts w:asciiTheme="majorHAnsi" w:hAnsiTheme="majorHAnsi" w:cstheme="majorHAnsi"/>
                <w:color w:val="1F3864" w:themeColor="accent5" w:themeShade="80"/>
              </w:rPr>
              <w:t xml:space="preserve">Know and use the school’s referral system as appropriate in the event of problems with an individual candidate, or group or </w:t>
            </w:r>
            <w:r w:rsidR="00C736FD" w:rsidRPr="00C81F2E">
              <w:rPr>
                <w:rFonts w:asciiTheme="majorHAnsi" w:hAnsiTheme="majorHAnsi" w:cstheme="majorHAnsi"/>
                <w:color w:val="1F3864" w:themeColor="accent5" w:themeShade="80"/>
              </w:rPr>
              <w:t>another</w:t>
            </w:r>
            <w:r w:rsidRPr="00C81F2E">
              <w:rPr>
                <w:rFonts w:asciiTheme="majorHAnsi" w:hAnsiTheme="majorHAnsi" w:cstheme="majorHAnsi"/>
                <w:color w:val="1F3864" w:themeColor="accent5" w:themeShade="80"/>
              </w:rPr>
              <w:t xml:space="preserve"> adult. </w:t>
            </w:r>
          </w:p>
          <w:p w14:paraId="0B7646AF" w14:textId="77777777" w:rsidR="00A165B8" w:rsidRPr="00C81F2E" w:rsidRDefault="00A165B8" w:rsidP="00485613">
            <w:pPr>
              <w:pStyle w:val="ListParagraph"/>
              <w:numPr>
                <w:ilvl w:val="0"/>
                <w:numId w:val="7"/>
              </w:numPr>
              <w:ind w:left="557" w:hanging="283"/>
              <w:rPr>
                <w:rFonts w:asciiTheme="majorHAnsi" w:hAnsiTheme="majorHAnsi" w:cstheme="majorHAnsi"/>
                <w:color w:val="1F3864" w:themeColor="accent5" w:themeShade="80"/>
              </w:rPr>
            </w:pPr>
            <w:r w:rsidRPr="00C81F2E">
              <w:rPr>
                <w:rFonts w:asciiTheme="majorHAnsi" w:hAnsiTheme="majorHAnsi" w:cstheme="majorHAnsi"/>
                <w:color w:val="1F3864" w:themeColor="accent5" w:themeShade="80"/>
              </w:rPr>
              <w:t xml:space="preserve">Treat candidates consistently, with respect and consideration, and be concerned for their welfare during the period of supervision. </w:t>
            </w:r>
          </w:p>
          <w:p w14:paraId="53826145" w14:textId="77777777" w:rsidR="00A165B8" w:rsidRPr="00C81F2E" w:rsidRDefault="00A165B8" w:rsidP="00485613">
            <w:pPr>
              <w:pStyle w:val="ListParagraph"/>
              <w:numPr>
                <w:ilvl w:val="0"/>
                <w:numId w:val="7"/>
              </w:numPr>
              <w:ind w:left="557" w:hanging="283"/>
              <w:rPr>
                <w:rFonts w:asciiTheme="majorHAnsi" w:hAnsiTheme="majorHAnsi" w:cstheme="majorHAnsi"/>
                <w:color w:val="1F3864" w:themeColor="accent5" w:themeShade="80"/>
              </w:rPr>
            </w:pPr>
            <w:r w:rsidRPr="00C81F2E">
              <w:rPr>
                <w:rFonts w:asciiTheme="majorHAnsi" w:hAnsiTheme="majorHAnsi" w:cstheme="majorHAnsi"/>
                <w:color w:val="1F3864" w:themeColor="accent5" w:themeShade="80"/>
              </w:rPr>
              <w:t>Model and promote the positive values, attitudes and behaviour expected from the candidates whom they supervise.</w:t>
            </w:r>
          </w:p>
          <w:p w14:paraId="4BDA68A9" w14:textId="5D80BC9F" w:rsidR="00A165B8" w:rsidRPr="002B6365" w:rsidRDefault="00D578E4" w:rsidP="00485613">
            <w:pPr>
              <w:pStyle w:val="ListParagraph"/>
              <w:numPr>
                <w:ilvl w:val="0"/>
                <w:numId w:val="7"/>
              </w:numPr>
              <w:spacing w:after="0" w:line="240" w:lineRule="auto"/>
              <w:ind w:left="557" w:right="0" w:hanging="283"/>
              <w:rPr>
                <w:rFonts w:asciiTheme="majorHAnsi" w:hAnsiTheme="majorHAnsi" w:cstheme="majorHAnsi"/>
                <w:color w:val="1F3864" w:themeColor="accent5" w:themeShade="80"/>
              </w:rPr>
            </w:pPr>
            <w:r>
              <w:rPr>
                <w:rFonts w:asciiTheme="majorHAnsi" w:hAnsiTheme="majorHAnsi" w:cstheme="majorHAnsi"/>
                <w:color w:val="1F3864" w:themeColor="accent5" w:themeShade="80"/>
              </w:rPr>
              <w:t>Occasionally</w:t>
            </w:r>
            <w:r w:rsidR="00A165B8" w:rsidRPr="002B6365">
              <w:rPr>
                <w:rFonts w:asciiTheme="majorHAnsi" w:hAnsiTheme="majorHAnsi" w:cstheme="majorHAnsi"/>
                <w:color w:val="1F3864" w:themeColor="accent5" w:themeShade="80"/>
              </w:rPr>
              <w:t xml:space="preserve"> make immediate decisions in accordance with exam board regulations, without initial referral to a manager, in relation to the secure conduct of public examinations and the safety of candidates.</w:t>
            </w:r>
          </w:p>
          <w:p w14:paraId="36853EB9" w14:textId="037EDEBB" w:rsidR="003A0F1D" w:rsidRPr="00D2139B" w:rsidRDefault="003A0F1D" w:rsidP="00485613">
            <w:pPr>
              <w:pStyle w:val="ListParagraph"/>
              <w:spacing w:after="0" w:line="240" w:lineRule="auto"/>
              <w:ind w:left="557" w:right="228" w:hanging="283"/>
              <w:rPr>
                <w:rFonts w:asciiTheme="majorHAnsi" w:hAnsiTheme="majorHAnsi" w:cstheme="majorHAnsi"/>
                <w:color w:val="002060"/>
              </w:rPr>
            </w:pPr>
          </w:p>
        </w:tc>
      </w:tr>
      <w:bookmarkEnd w:id="0"/>
    </w:tbl>
    <w:p w14:paraId="6ABD38AA" w14:textId="6EB955F9" w:rsidR="008E0F9D" w:rsidRDefault="008E0F9D" w:rsidP="006965FC">
      <w:pPr>
        <w:spacing w:after="0" w:line="240" w:lineRule="auto"/>
        <w:ind w:left="0" w:firstLine="0"/>
        <w:rPr>
          <w:rFonts w:asciiTheme="majorHAnsi" w:hAnsiTheme="majorHAnsi" w:cstheme="majorHAnsi"/>
          <w:b/>
          <w:color w:val="002060"/>
        </w:rPr>
      </w:pPr>
    </w:p>
    <w:p w14:paraId="57242D63" w14:textId="77777777" w:rsidR="008E0F9D" w:rsidRDefault="008E0F9D">
      <w:pPr>
        <w:spacing w:after="160" w:line="259" w:lineRule="auto"/>
        <w:ind w:left="0" w:right="0" w:firstLine="0"/>
        <w:rPr>
          <w:rFonts w:asciiTheme="majorHAnsi" w:hAnsiTheme="majorHAnsi" w:cstheme="majorHAnsi"/>
          <w:b/>
          <w:color w:val="002060"/>
        </w:rPr>
      </w:pPr>
      <w:r>
        <w:rPr>
          <w:rFonts w:asciiTheme="majorHAnsi" w:hAnsiTheme="majorHAnsi" w:cstheme="majorHAnsi"/>
          <w:b/>
          <w:color w:val="002060"/>
        </w:rPr>
        <w:br w:type="page"/>
      </w:r>
    </w:p>
    <w:p w14:paraId="1384F50B" w14:textId="77777777" w:rsidR="003A0F1D" w:rsidRDefault="003A0F1D"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8B1418" w:rsidRPr="001F130A" w14:paraId="508B4D1B"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01DB2E49" w14:textId="044C37EF" w:rsidR="008B1418" w:rsidRPr="001F130A" w:rsidRDefault="008B1418" w:rsidP="005F4DA9">
            <w:pPr>
              <w:spacing w:after="0" w:line="240" w:lineRule="auto"/>
              <w:ind w:left="426" w:hanging="284"/>
              <w:jc w:val="center"/>
              <w:rPr>
                <w:rFonts w:asciiTheme="majorHAnsi" w:hAnsiTheme="majorHAnsi" w:cstheme="majorHAnsi"/>
                <w:color w:val="002060"/>
              </w:rPr>
            </w:pPr>
            <w:r>
              <w:rPr>
                <w:rFonts w:asciiTheme="majorHAnsi" w:hAnsiTheme="majorHAnsi" w:cstheme="majorHAnsi"/>
                <w:b/>
                <w:color w:val="002060"/>
              </w:rPr>
              <w:t>Safeguarding Duties and Responsibilities</w:t>
            </w:r>
          </w:p>
        </w:tc>
      </w:tr>
      <w:tr w:rsidR="008B1418" w:rsidRPr="001F130A" w14:paraId="7DA16AE5" w14:textId="77777777" w:rsidTr="004373FF">
        <w:trPr>
          <w:trHeight w:val="719"/>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9F38F" w14:textId="347D9D26" w:rsidR="008B1418" w:rsidRPr="00D2139B" w:rsidRDefault="004D2E69" w:rsidP="00DC6203">
            <w:pPr>
              <w:pStyle w:val="ListParagraph"/>
              <w:numPr>
                <w:ilvl w:val="0"/>
                <w:numId w:val="1"/>
              </w:numPr>
              <w:spacing w:after="0" w:line="240" w:lineRule="auto"/>
              <w:ind w:left="703" w:right="228" w:hanging="426"/>
              <w:rPr>
                <w:rFonts w:asciiTheme="majorHAnsi" w:hAnsiTheme="majorHAnsi" w:cstheme="majorHAnsi"/>
                <w:color w:val="002060"/>
              </w:rPr>
            </w:pPr>
            <w:r w:rsidRPr="00ED44AA">
              <w:rPr>
                <w:rFonts w:asciiTheme="majorHAnsi" w:hAnsiTheme="majorHAnsi" w:cstheme="majorHAnsi"/>
                <w:color w:val="002060"/>
              </w:rPr>
              <w:t>Promoting and safeguarding the welfare of children and young people in accordance with the school’s Safeguarding and Child Protection policies.</w:t>
            </w:r>
          </w:p>
        </w:tc>
      </w:tr>
    </w:tbl>
    <w:p w14:paraId="7E99A44A" w14:textId="2FF8149A" w:rsidR="008B1418" w:rsidRDefault="008B1418" w:rsidP="00FF0A0F">
      <w:pPr>
        <w:spacing w:after="0"/>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FF0A0F" w:rsidRPr="00E46D70" w14:paraId="7C3E6FD9" w14:textId="77777777" w:rsidTr="00263B74">
        <w:trPr>
          <w:trHeight w:val="180"/>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4AF82EC" w14:textId="77777777" w:rsidR="00FF0A0F" w:rsidRPr="00E46D70" w:rsidRDefault="00FF0A0F" w:rsidP="00263B74">
            <w:pPr>
              <w:spacing w:after="0" w:line="240" w:lineRule="auto"/>
              <w:ind w:left="426" w:right="65" w:hanging="284"/>
              <w:jc w:val="center"/>
              <w:rPr>
                <w:rFonts w:asciiTheme="majorHAnsi" w:hAnsiTheme="majorHAnsi" w:cstheme="majorHAnsi"/>
                <w:color w:val="002060"/>
              </w:rPr>
            </w:pPr>
            <w:r w:rsidRPr="00E46D70">
              <w:rPr>
                <w:rFonts w:asciiTheme="majorHAnsi" w:hAnsiTheme="majorHAnsi" w:cstheme="majorHAnsi"/>
                <w:b/>
                <w:color w:val="002060"/>
              </w:rPr>
              <w:t>Other</w:t>
            </w:r>
            <w:r>
              <w:rPr>
                <w:rFonts w:asciiTheme="majorHAnsi" w:hAnsiTheme="majorHAnsi" w:cstheme="majorHAnsi"/>
                <w:b/>
                <w:color w:val="002060"/>
              </w:rPr>
              <w:t xml:space="preserve"> </w:t>
            </w:r>
            <w:r w:rsidRPr="00E46D70">
              <w:rPr>
                <w:rFonts w:asciiTheme="majorHAnsi" w:hAnsiTheme="majorHAnsi" w:cstheme="majorHAnsi"/>
                <w:b/>
                <w:color w:val="002060"/>
              </w:rPr>
              <w:t>Duties</w:t>
            </w:r>
          </w:p>
        </w:tc>
      </w:tr>
      <w:tr w:rsidR="00FF0A0F" w:rsidRPr="00E46D70" w14:paraId="48B4541E" w14:textId="77777777" w:rsidTr="00263B74">
        <w:trPr>
          <w:trHeight w:val="819"/>
          <w:jc w:val="center"/>
        </w:trPr>
        <w:tc>
          <w:tcPr>
            <w:tcW w:w="10627" w:type="dxa"/>
            <w:tcBorders>
              <w:top w:val="single" w:sz="4" w:space="0" w:color="000000"/>
              <w:left w:val="single" w:sz="4" w:space="0" w:color="000000"/>
              <w:bottom w:val="single" w:sz="4" w:space="0" w:color="000000"/>
              <w:right w:val="single" w:sz="4" w:space="0" w:color="000000"/>
            </w:tcBorders>
          </w:tcPr>
          <w:p w14:paraId="4070F6AE" w14:textId="77777777" w:rsidR="00FF0A0F" w:rsidRPr="00D2139B" w:rsidRDefault="00FF0A0F" w:rsidP="00263B74">
            <w:pPr>
              <w:ind w:left="277" w:right="228" w:firstLine="0"/>
              <w:jc w:val="both"/>
              <w:rPr>
                <w:rFonts w:asciiTheme="majorHAnsi" w:hAnsiTheme="majorHAnsi" w:cstheme="majorHAnsi"/>
                <w:color w:val="002060"/>
              </w:rPr>
            </w:pPr>
            <w:r w:rsidRPr="00C229C2">
              <w:rPr>
                <w:rFonts w:asciiTheme="majorHAnsi" w:hAnsiTheme="majorHAnsi" w:cstheme="majorHAnsi"/>
                <w:color w:val="002060"/>
              </w:rPr>
              <w:t xml:space="preserve">All Twynham Learning staff may periodically be expected to carry out tasks and duties within their area of competence that are not listed herein, as directed, to meet the needs of the </w:t>
            </w:r>
            <w:r>
              <w:rPr>
                <w:rFonts w:asciiTheme="majorHAnsi" w:hAnsiTheme="majorHAnsi" w:cstheme="majorHAnsi"/>
                <w:color w:val="002060"/>
              </w:rPr>
              <w:t>t</w:t>
            </w:r>
            <w:r w:rsidRPr="00C229C2">
              <w:rPr>
                <w:rFonts w:asciiTheme="majorHAnsi" w:hAnsiTheme="majorHAnsi" w:cstheme="majorHAnsi"/>
                <w:color w:val="002060"/>
              </w:rPr>
              <w:t>rust. The particular duties and responsibilities may vary from time to time.</w:t>
            </w:r>
          </w:p>
        </w:tc>
      </w:tr>
    </w:tbl>
    <w:p w14:paraId="5F2EE261" w14:textId="77777777" w:rsidR="00FF0A0F" w:rsidRDefault="00FF0A0F" w:rsidP="00FF0A0F">
      <w:pPr>
        <w:spacing w:after="0"/>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5030"/>
        <w:gridCol w:w="5597"/>
      </w:tblGrid>
      <w:tr w:rsidR="000019C0" w:rsidRPr="00E46D70" w14:paraId="00A07FF6" w14:textId="77777777" w:rsidTr="004373FF">
        <w:trPr>
          <w:trHeight w:val="48"/>
          <w:jc w:val="center"/>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55D1FFA" w14:textId="5B35A277" w:rsidR="000019C0" w:rsidRPr="00C229C2" w:rsidRDefault="000019C0" w:rsidP="003F1FDC">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Twynham Learning Attributes for all Staff</w:t>
            </w:r>
          </w:p>
        </w:tc>
      </w:tr>
      <w:tr w:rsidR="000019C0" w:rsidRPr="00E46D70" w14:paraId="3D0FEC7D" w14:textId="77777777" w:rsidTr="004373FF">
        <w:trPr>
          <w:trHeight w:val="869"/>
          <w:jc w:val="center"/>
        </w:trPr>
        <w:tc>
          <w:tcPr>
            <w:tcW w:w="5030" w:type="dxa"/>
            <w:tcBorders>
              <w:top w:val="single" w:sz="4" w:space="0" w:color="000000"/>
              <w:left w:val="single" w:sz="4" w:space="0" w:color="000000"/>
              <w:bottom w:val="single" w:sz="4" w:space="0" w:color="000000"/>
              <w:right w:val="single" w:sz="4" w:space="0" w:color="000000"/>
            </w:tcBorders>
          </w:tcPr>
          <w:p w14:paraId="2859A515"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Ambition for excellence</w:t>
            </w:r>
          </w:p>
          <w:p w14:paraId="121EF09F"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Professionalism</w:t>
            </w:r>
          </w:p>
          <w:p w14:paraId="4801C882"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Humility</w:t>
            </w:r>
          </w:p>
          <w:p w14:paraId="07760307"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Championing change</w:t>
            </w:r>
          </w:p>
        </w:tc>
        <w:tc>
          <w:tcPr>
            <w:tcW w:w="5597" w:type="dxa"/>
            <w:tcBorders>
              <w:top w:val="single" w:sz="4" w:space="0" w:color="000000"/>
              <w:left w:val="single" w:sz="4" w:space="0" w:color="000000"/>
              <w:bottom w:val="single" w:sz="4" w:space="0" w:color="000000"/>
              <w:right w:val="single" w:sz="4" w:space="0" w:color="000000"/>
            </w:tcBorders>
          </w:tcPr>
          <w:p w14:paraId="555ECC9A" w14:textId="77777777" w:rsidR="000019C0"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 xml:space="preserve">Inclusiveness </w:t>
            </w:r>
          </w:p>
          <w:p w14:paraId="30DC1E77" w14:textId="77777777" w:rsidR="000019C0" w:rsidRPr="002E3CCC"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Positivity</w:t>
            </w:r>
          </w:p>
          <w:p w14:paraId="07899200" w14:textId="77777777" w:rsidR="000019C0" w:rsidRPr="002E3CCC"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Community-mindedness</w:t>
            </w:r>
          </w:p>
          <w:p w14:paraId="43B2CA83" w14:textId="77777777" w:rsidR="000019C0" w:rsidRPr="00E46D70"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Being collaborative</w:t>
            </w:r>
          </w:p>
        </w:tc>
      </w:tr>
    </w:tbl>
    <w:p w14:paraId="2BCFBE8C" w14:textId="5BCDD168" w:rsidR="000019C0" w:rsidRDefault="000019C0"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CE790F" w14:paraId="72B7EDD4" w14:textId="77777777" w:rsidTr="004373FF">
        <w:trPr>
          <w:trHeight w:val="111"/>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7833B51C" w14:textId="02588E57" w:rsidR="003A0F1D" w:rsidRPr="00CC1AAC" w:rsidRDefault="00D63E62" w:rsidP="00AA6483">
            <w:pPr>
              <w:spacing w:after="0" w:line="240" w:lineRule="auto"/>
              <w:ind w:left="426" w:hanging="284"/>
              <w:jc w:val="center"/>
              <w:rPr>
                <w:rFonts w:asciiTheme="majorHAnsi" w:hAnsiTheme="majorHAnsi" w:cstheme="majorHAnsi"/>
                <w:b/>
                <w:color w:val="002060"/>
              </w:rPr>
            </w:pPr>
            <w:r>
              <w:rPr>
                <w:rFonts w:asciiTheme="majorHAnsi" w:hAnsiTheme="majorHAnsi" w:cstheme="majorHAnsi"/>
                <w:b/>
                <w:color w:val="002060"/>
              </w:rPr>
              <w:t>Qualifications,</w:t>
            </w:r>
            <w:r w:rsidRPr="00C849C5">
              <w:rPr>
                <w:rFonts w:asciiTheme="majorHAnsi" w:hAnsiTheme="majorHAnsi" w:cstheme="majorHAnsi"/>
                <w:b/>
                <w:color w:val="002060"/>
              </w:rPr>
              <w:t xml:space="preserve"> </w:t>
            </w:r>
            <w:r w:rsidR="00C849C5" w:rsidRPr="00C849C5">
              <w:rPr>
                <w:rFonts w:asciiTheme="majorHAnsi" w:hAnsiTheme="majorHAnsi" w:cstheme="majorHAnsi"/>
                <w:b/>
                <w:color w:val="002060"/>
              </w:rPr>
              <w:t>Knowledge</w:t>
            </w:r>
            <w:r w:rsidR="00C26639">
              <w:rPr>
                <w:rFonts w:asciiTheme="majorHAnsi" w:hAnsiTheme="majorHAnsi" w:cstheme="majorHAnsi"/>
                <w:b/>
                <w:color w:val="002060"/>
              </w:rPr>
              <w:t xml:space="preserve">, </w:t>
            </w:r>
            <w:r w:rsidR="00C849C5" w:rsidRPr="00C849C5">
              <w:rPr>
                <w:rFonts w:asciiTheme="majorHAnsi" w:hAnsiTheme="majorHAnsi" w:cstheme="majorHAnsi"/>
                <w:b/>
                <w:color w:val="002060"/>
              </w:rPr>
              <w:t>Skills and Attributes</w:t>
            </w:r>
            <w:r>
              <w:rPr>
                <w:rFonts w:asciiTheme="majorHAnsi" w:hAnsiTheme="majorHAnsi" w:cstheme="majorHAnsi"/>
                <w:b/>
                <w:color w:val="002060"/>
              </w:rPr>
              <w:t xml:space="preserve"> Required</w:t>
            </w:r>
          </w:p>
        </w:tc>
      </w:tr>
      <w:tr w:rsidR="003A0F1D" w:rsidRPr="006A2702" w14:paraId="4B38C749" w14:textId="77777777" w:rsidTr="004373FF">
        <w:trPr>
          <w:trHeight w:val="1667"/>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FB101" w14:textId="77777777" w:rsidR="003A0F1D" w:rsidRPr="00C55DA4" w:rsidRDefault="00C55DA4" w:rsidP="00C55DA4">
            <w:pPr>
              <w:spacing w:after="0" w:line="240" w:lineRule="auto"/>
              <w:ind w:right="228"/>
              <w:rPr>
                <w:rFonts w:asciiTheme="majorHAnsi" w:hAnsiTheme="majorHAnsi" w:cstheme="majorHAnsi"/>
                <w:b/>
                <w:color w:val="002060"/>
              </w:rPr>
            </w:pPr>
            <w:r w:rsidRPr="00C55DA4">
              <w:rPr>
                <w:rFonts w:asciiTheme="majorHAnsi" w:hAnsiTheme="majorHAnsi" w:cstheme="majorHAnsi"/>
                <w:b/>
                <w:color w:val="002060"/>
              </w:rPr>
              <w:t>Essential:</w:t>
            </w:r>
          </w:p>
          <w:p w14:paraId="16B40E9F" w14:textId="226AC3A3" w:rsidR="00D50867" w:rsidRPr="00C81F2E" w:rsidRDefault="00D50867" w:rsidP="00D578E4">
            <w:pPr>
              <w:pStyle w:val="ListParagraph"/>
              <w:numPr>
                <w:ilvl w:val="0"/>
                <w:numId w:val="7"/>
              </w:numPr>
              <w:rPr>
                <w:rFonts w:asciiTheme="majorHAnsi" w:hAnsiTheme="majorHAnsi" w:cstheme="majorHAnsi"/>
                <w:color w:val="1F3864" w:themeColor="accent5" w:themeShade="80"/>
              </w:rPr>
            </w:pPr>
            <w:r w:rsidRPr="00C81F2E">
              <w:rPr>
                <w:rFonts w:asciiTheme="majorHAnsi" w:hAnsiTheme="majorHAnsi" w:cstheme="majorHAnsi"/>
                <w:color w:val="1F3864" w:themeColor="accent5" w:themeShade="80"/>
              </w:rPr>
              <w:t xml:space="preserve">Have the necessary skills to manage safely, the activities, the physical space and the resources for which </w:t>
            </w:r>
            <w:r w:rsidR="00064512">
              <w:rPr>
                <w:rFonts w:asciiTheme="majorHAnsi" w:hAnsiTheme="majorHAnsi" w:cstheme="majorHAnsi"/>
                <w:color w:val="1F3864" w:themeColor="accent5" w:themeShade="80"/>
              </w:rPr>
              <w:t>they are</w:t>
            </w:r>
            <w:r w:rsidRPr="00C81F2E">
              <w:rPr>
                <w:rFonts w:asciiTheme="majorHAnsi" w:hAnsiTheme="majorHAnsi" w:cstheme="majorHAnsi"/>
                <w:color w:val="1F3864" w:themeColor="accent5" w:themeShade="80"/>
              </w:rPr>
              <w:t xml:space="preserve"> responsible</w:t>
            </w:r>
          </w:p>
          <w:p w14:paraId="14A19539" w14:textId="77777777" w:rsidR="00D50867" w:rsidRDefault="00D50867" w:rsidP="00D578E4">
            <w:pPr>
              <w:pStyle w:val="ListParagraph"/>
              <w:numPr>
                <w:ilvl w:val="0"/>
                <w:numId w:val="7"/>
              </w:numPr>
              <w:rPr>
                <w:rFonts w:asciiTheme="majorHAnsi" w:hAnsiTheme="majorHAnsi" w:cstheme="majorHAnsi"/>
                <w:color w:val="1F3864" w:themeColor="accent5" w:themeShade="80"/>
              </w:rPr>
            </w:pPr>
            <w:r w:rsidRPr="00C81F2E">
              <w:rPr>
                <w:rFonts w:asciiTheme="majorHAnsi" w:hAnsiTheme="majorHAnsi" w:cstheme="majorHAnsi"/>
                <w:color w:val="1F3864" w:themeColor="accent5" w:themeShade="80"/>
              </w:rPr>
              <w:t>Understand and be able to use a range of strategies to deal with young people under pressure and also individual behavioural needs</w:t>
            </w:r>
          </w:p>
          <w:p w14:paraId="43E3C878" w14:textId="34AF2598" w:rsidR="00D50867" w:rsidRDefault="00D50867" w:rsidP="00D578E4">
            <w:pPr>
              <w:pStyle w:val="ListParagraph"/>
              <w:numPr>
                <w:ilvl w:val="0"/>
                <w:numId w:val="7"/>
              </w:numPr>
              <w:rPr>
                <w:rFonts w:asciiTheme="majorHAnsi" w:hAnsiTheme="majorHAnsi" w:cstheme="majorHAnsi"/>
                <w:color w:val="1F3864" w:themeColor="accent5" w:themeShade="80"/>
              </w:rPr>
            </w:pPr>
            <w:r>
              <w:rPr>
                <w:rFonts w:asciiTheme="majorHAnsi" w:hAnsiTheme="majorHAnsi" w:cstheme="majorHAnsi"/>
                <w:color w:val="1F3864" w:themeColor="accent5" w:themeShade="80"/>
              </w:rPr>
              <w:t>Be f</w:t>
            </w:r>
            <w:r w:rsidRPr="00C81F2E">
              <w:rPr>
                <w:rFonts w:asciiTheme="majorHAnsi" w:hAnsiTheme="majorHAnsi" w:cstheme="majorHAnsi"/>
                <w:color w:val="1F3864" w:themeColor="accent5" w:themeShade="80"/>
              </w:rPr>
              <w:t>lexible</w:t>
            </w:r>
            <w:r>
              <w:rPr>
                <w:rFonts w:asciiTheme="majorHAnsi" w:hAnsiTheme="majorHAnsi" w:cstheme="majorHAnsi"/>
                <w:color w:val="1F3864" w:themeColor="accent5" w:themeShade="80"/>
              </w:rPr>
              <w:t xml:space="preserve"> o</w:t>
            </w:r>
            <w:r w:rsidRPr="00C81F2E">
              <w:rPr>
                <w:rFonts w:asciiTheme="majorHAnsi" w:hAnsiTheme="majorHAnsi" w:cstheme="majorHAnsi"/>
                <w:color w:val="1F3864" w:themeColor="accent5" w:themeShade="80"/>
              </w:rPr>
              <w:t>n working hours</w:t>
            </w:r>
            <w:r>
              <w:rPr>
                <w:rFonts w:asciiTheme="majorHAnsi" w:hAnsiTheme="majorHAnsi" w:cstheme="majorHAnsi"/>
                <w:color w:val="1F3864" w:themeColor="accent5" w:themeShade="80"/>
              </w:rPr>
              <w:t xml:space="preserve"> – must be available to work in May/June</w:t>
            </w:r>
            <w:r w:rsidR="007F38CF">
              <w:rPr>
                <w:rFonts w:asciiTheme="majorHAnsi" w:hAnsiTheme="majorHAnsi" w:cstheme="majorHAnsi"/>
                <w:color w:val="1F3864" w:themeColor="accent5" w:themeShade="80"/>
              </w:rPr>
              <w:t xml:space="preserve"> </w:t>
            </w:r>
          </w:p>
          <w:p w14:paraId="148E7019" w14:textId="3182F4AB" w:rsidR="00D50867" w:rsidRDefault="00D50867" w:rsidP="00D578E4">
            <w:pPr>
              <w:pStyle w:val="ListParagraph"/>
              <w:numPr>
                <w:ilvl w:val="0"/>
                <w:numId w:val="7"/>
              </w:numPr>
              <w:rPr>
                <w:rFonts w:asciiTheme="majorHAnsi" w:hAnsiTheme="majorHAnsi" w:cstheme="majorHAnsi"/>
                <w:color w:val="1F3864" w:themeColor="accent5" w:themeShade="80"/>
              </w:rPr>
            </w:pPr>
            <w:r w:rsidRPr="00C81F2E">
              <w:rPr>
                <w:rFonts w:asciiTheme="majorHAnsi" w:hAnsiTheme="majorHAnsi" w:cstheme="majorHAnsi"/>
                <w:color w:val="1F3864" w:themeColor="accent5" w:themeShade="80"/>
              </w:rPr>
              <w:t>Kn</w:t>
            </w:r>
            <w:r>
              <w:rPr>
                <w:rFonts w:asciiTheme="majorHAnsi" w:hAnsiTheme="majorHAnsi" w:cstheme="majorHAnsi"/>
                <w:color w:val="1F3864" w:themeColor="accent5" w:themeShade="80"/>
              </w:rPr>
              <w:t>o</w:t>
            </w:r>
            <w:r w:rsidRPr="00C81F2E">
              <w:rPr>
                <w:rFonts w:asciiTheme="majorHAnsi" w:hAnsiTheme="majorHAnsi" w:cstheme="majorHAnsi"/>
                <w:color w:val="1F3864" w:themeColor="accent5" w:themeShade="80"/>
              </w:rPr>
              <w:t>w when to seek help and advice</w:t>
            </w:r>
          </w:p>
          <w:p w14:paraId="376F3404" w14:textId="07F11E1D" w:rsidR="00D50867" w:rsidRDefault="00D50867" w:rsidP="00D578E4">
            <w:pPr>
              <w:pStyle w:val="ListParagraph"/>
              <w:numPr>
                <w:ilvl w:val="0"/>
                <w:numId w:val="7"/>
              </w:numPr>
              <w:rPr>
                <w:rFonts w:asciiTheme="majorHAnsi" w:hAnsiTheme="majorHAnsi" w:cstheme="majorHAnsi"/>
                <w:color w:val="1F3864" w:themeColor="accent5" w:themeShade="80"/>
              </w:rPr>
            </w:pPr>
            <w:r>
              <w:rPr>
                <w:rFonts w:asciiTheme="majorHAnsi" w:hAnsiTheme="majorHAnsi" w:cstheme="majorHAnsi"/>
                <w:color w:val="1F3864" w:themeColor="accent5" w:themeShade="80"/>
              </w:rPr>
              <w:t>Good (basic) IT skills</w:t>
            </w:r>
          </w:p>
          <w:p w14:paraId="6D8436E8" w14:textId="043B5C1E" w:rsidR="00064512" w:rsidRDefault="00064512" w:rsidP="00064512">
            <w:pPr>
              <w:pStyle w:val="ListParagraph"/>
              <w:numPr>
                <w:ilvl w:val="0"/>
                <w:numId w:val="7"/>
              </w:numPr>
              <w:rPr>
                <w:rFonts w:asciiTheme="majorHAnsi" w:hAnsiTheme="majorHAnsi" w:cstheme="majorHAnsi"/>
                <w:color w:val="1F3864" w:themeColor="accent5" w:themeShade="80"/>
              </w:rPr>
            </w:pPr>
            <w:r>
              <w:rPr>
                <w:rFonts w:asciiTheme="majorHAnsi" w:hAnsiTheme="majorHAnsi" w:cstheme="majorHAnsi"/>
                <w:color w:val="1F3864" w:themeColor="accent5" w:themeShade="80"/>
              </w:rPr>
              <w:t xml:space="preserve">Ability to engage with, and then implement in practice, Exam Invigilator training including health and safety, equal opportunities, behaviour management, child protection and special educational needs (SEN) </w:t>
            </w:r>
          </w:p>
          <w:p w14:paraId="7E8284CB" w14:textId="77777777" w:rsidR="001F6C51" w:rsidRDefault="001F6C51" w:rsidP="001F6C51">
            <w:pPr>
              <w:pStyle w:val="ListParagraph"/>
              <w:numPr>
                <w:ilvl w:val="0"/>
                <w:numId w:val="7"/>
              </w:numPr>
              <w:spacing w:line="254" w:lineRule="auto"/>
              <w:rPr>
                <w:rFonts w:asciiTheme="majorHAnsi" w:hAnsiTheme="majorHAnsi" w:cstheme="majorHAnsi"/>
                <w:color w:val="1F3864" w:themeColor="accent5" w:themeShade="80"/>
              </w:rPr>
            </w:pPr>
            <w:r>
              <w:rPr>
                <w:rFonts w:asciiTheme="majorHAnsi" w:hAnsiTheme="majorHAnsi" w:cstheme="majorHAnsi"/>
                <w:color w:val="1F3864" w:themeColor="accent5" w:themeShade="80"/>
              </w:rPr>
              <w:t>Familiarity with the Instructions for the Conduct of Examinations issued by the Joint Council for General Qualifications and the schools’ policy for the conduct of examinations and guidelines to invigilators (training will be provided)</w:t>
            </w:r>
          </w:p>
          <w:p w14:paraId="1CE21AFB" w14:textId="402B5B7D" w:rsidR="00C55DA4" w:rsidRDefault="00C55DA4" w:rsidP="00C55DA4">
            <w:pPr>
              <w:pStyle w:val="ListParagraph"/>
              <w:spacing w:after="0" w:line="240" w:lineRule="auto"/>
              <w:ind w:right="228" w:firstLine="0"/>
              <w:rPr>
                <w:rFonts w:asciiTheme="majorHAnsi" w:hAnsiTheme="majorHAnsi" w:cstheme="majorHAnsi"/>
                <w:color w:val="002060"/>
              </w:rPr>
            </w:pPr>
          </w:p>
          <w:p w14:paraId="63E5DBA3" w14:textId="77777777" w:rsidR="00C55DA4" w:rsidRDefault="00C55DA4" w:rsidP="00C55DA4">
            <w:pPr>
              <w:pStyle w:val="ListParagraph"/>
              <w:spacing w:after="0" w:line="240" w:lineRule="auto"/>
              <w:ind w:left="10" w:right="228" w:firstLine="0"/>
              <w:rPr>
                <w:rFonts w:asciiTheme="majorHAnsi" w:hAnsiTheme="majorHAnsi" w:cstheme="majorHAnsi"/>
                <w:b/>
                <w:color w:val="002060"/>
              </w:rPr>
            </w:pPr>
            <w:r w:rsidRPr="00C55DA4">
              <w:rPr>
                <w:rFonts w:asciiTheme="majorHAnsi" w:hAnsiTheme="majorHAnsi" w:cstheme="majorHAnsi"/>
                <w:b/>
                <w:color w:val="002060"/>
              </w:rPr>
              <w:t>Desirable:</w:t>
            </w:r>
          </w:p>
          <w:p w14:paraId="446C7A40" w14:textId="77777777" w:rsidR="00E13CAB" w:rsidRDefault="00E13CAB" w:rsidP="00D578E4">
            <w:pPr>
              <w:pStyle w:val="ListParagraph"/>
              <w:numPr>
                <w:ilvl w:val="0"/>
                <w:numId w:val="7"/>
              </w:numPr>
              <w:rPr>
                <w:rFonts w:asciiTheme="majorHAnsi" w:hAnsiTheme="majorHAnsi" w:cstheme="majorHAnsi"/>
                <w:color w:val="1F3864" w:themeColor="accent5" w:themeShade="80"/>
              </w:rPr>
            </w:pPr>
            <w:r w:rsidRPr="00C81F2E">
              <w:rPr>
                <w:rFonts w:asciiTheme="majorHAnsi" w:hAnsiTheme="majorHAnsi" w:cstheme="majorHAnsi"/>
                <w:color w:val="1F3864" w:themeColor="accent5" w:themeShade="80"/>
              </w:rPr>
              <w:t>Recent successful experience within an educational or supervisory environment</w:t>
            </w:r>
          </w:p>
          <w:p w14:paraId="152BC532" w14:textId="58881F11" w:rsidR="00153BCE" w:rsidRPr="0030466F" w:rsidRDefault="00E13CAB" w:rsidP="00D578E4">
            <w:pPr>
              <w:pStyle w:val="ListParagraph"/>
              <w:numPr>
                <w:ilvl w:val="0"/>
                <w:numId w:val="7"/>
              </w:numPr>
              <w:rPr>
                <w:rFonts w:asciiTheme="majorHAnsi" w:hAnsiTheme="majorHAnsi" w:cstheme="majorHAnsi"/>
                <w:color w:val="1F3864" w:themeColor="accent5" w:themeShade="80"/>
              </w:rPr>
            </w:pPr>
            <w:r w:rsidRPr="00E13CAB">
              <w:rPr>
                <w:rFonts w:asciiTheme="majorHAnsi" w:hAnsiTheme="majorHAnsi" w:cstheme="majorHAnsi"/>
                <w:color w:val="1F3864" w:themeColor="accent5" w:themeShade="80"/>
              </w:rPr>
              <w:t>Flexibility and initiative</w:t>
            </w:r>
          </w:p>
        </w:tc>
      </w:tr>
    </w:tbl>
    <w:p w14:paraId="57B3484C" w14:textId="77777777" w:rsidR="003A0F1D" w:rsidRDefault="003A0F1D" w:rsidP="003A0F1D">
      <w:pPr>
        <w:spacing w:after="0" w:line="240" w:lineRule="auto"/>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E46D70" w14:paraId="7B5BC4A7" w14:textId="77777777" w:rsidTr="004373FF">
        <w:trPr>
          <w:trHeight w:val="48"/>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3E961DB" w14:textId="77777777" w:rsidR="003A0F1D" w:rsidRPr="00C229C2" w:rsidRDefault="003A0F1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Notes</w:t>
            </w:r>
          </w:p>
        </w:tc>
      </w:tr>
      <w:tr w:rsidR="003A0F1D" w:rsidRPr="00E46D70" w14:paraId="3B6BE4BE" w14:textId="77777777" w:rsidTr="004373FF">
        <w:trPr>
          <w:trHeight w:val="537"/>
          <w:jc w:val="center"/>
        </w:trPr>
        <w:tc>
          <w:tcPr>
            <w:tcW w:w="10627" w:type="dxa"/>
            <w:tcBorders>
              <w:top w:val="single" w:sz="4" w:space="0" w:color="000000"/>
              <w:left w:val="single" w:sz="4" w:space="0" w:color="000000"/>
              <w:bottom w:val="single" w:sz="4" w:space="0" w:color="000000"/>
              <w:right w:val="single" w:sz="4" w:space="0" w:color="000000"/>
            </w:tcBorders>
          </w:tcPr>
          <w:p w14:paraId="7478052F" w14:textId="28E7F8C2" w:rsidR="003A0F1D" w:rsidRPr="00E46D70" w:rsidRDefault="003A0F1D" w:rsidP="00DC6203">
            <w:pPr>
              <w:pStyle w:val="ListParagraph"/>
              <w:numPr>
                <w:ilvl w:val="0"/>
                <w:numId w:val="2"/>
              </w:numPr>
              <w:spacing w:after="0" w:line="240" w:lineRule="auto"/>
              <w:ind w:left="277" w:right="0" w:firstLine="0"/>
              <w:rPr>
                <w:rFonts w:asciiTheme="majorHAnsi" w:hAnsiTheme="majorHAnsi" w:cstheme="majorHAnsi"/>
                <w:color w:val="002060"/>
              </w:rPr>
            </w:pPr>
            <w:r w:rsidRPr="008C6D91">
              <w:rPr>
                <w:rFonts w:asciiTheme="majorHAnsi" w:hAnsiTheme="majorHAnsi" w:cstheme="majorHAnsi"/>
                <w:color w:val="002060"/>
              </w:rPr>
              <w:t>This job description may be amended at any time in consultation with the postholder.</w:t>
            </w:r>
          </w:p>
        </w:tc>
      </w:tr>
    </w:tbl>
    <w:p w14:paraId="353332DA" w14:textId="77777777" w:rsidR="003A0F1D" w:rsidRDefault="003A0F1D" w:rsidP="003A0F1D">
      <w:pPr>
        <w:jc w:val="both"/>
        <w:rPr>
          <w:rFonts w:asciiTheme="majorHAnsi" w:hAnsiTheme="majorHAnsi" w:cstheme="majorHAnsi"/>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FB350D" w:rsidRPr="00E46D70" w14:paraId="1A9467E7" w14:textId="77777777" w:rsidTr="004373FF">
        <w:trPr>
          <w:trHeight w:val="48"/>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832A945" w14:textId="25E40E00" w:rsidR="00FB350D" w:rsidRPr="00C229C2" w:rsidRDefault="00FB350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Glossary</w:t>
            </w:r>
          </w:p>
        </w:tc>
      </w:tr>
      <w:tr w:rsidR="00D578E4" w:rsidRPr="00E46D70" w14:paraId="2E5B6925" w14:textId="77777777" w:rsidTr="005E7E9B">
        <w:trPr>
          <w:trHeight w:val="869"/>
          <w:jc w:val="center"/>
        </w:trPr>
        <w:tc>
          <w:tcPr>
            <w:tcW w:w="10627" w:type="dxa"/>
            <w:tcBorders>
              <w:top w:val="single" w:sz="4" w:space="0" w:color="000000"/>
              <w:left w:val="single" w:sz="4" w:space="0" w:color="000000"/>
              <w:bottom w:val="single" w:sz="4" w:space="0" w:color="000000"/>
              <w:right w:val="single" w:sz="4" w:space="0" w:color="000000"/>
            </w:tcBorders>
          </w:tcPr>
          <w:p w14:paraId="64608C63" w14:textId="77777777" w:rsidR="00D578E4" w:rsidRDefault="00D578E4" w:rsidP="00D578E4">
            <w:pPr>
              <w:pStyle w:val="ListParagraph"/>
              <w:numPr>
                <w:ilvl w:val="0"/>
                <w:numId w:val="2"/>
              </w:numPr>
              <w:spacing w:after="0" w:line="240" w:lineRule="auto"/>
              <w:ind w:right="0"/>
              <w:rPr>
                <w:rFonts w:ascii="Calibri Light" w:hAnsi="Calibri Light" w:cs="Calibri Light"/>
                <w:color w:val="002060"/>
              </w:rPr>
            </w:pPr>
            <w:r>
              <w:rPr>
                <w:rFonts w:ascii="Calibri Light" w:hAnsi="Calibri Light" w:cs="Calibri Light"/>
                <w:color w:val="002060"/>
              </w:rPr>
              <w:t xml:space="preserve">Explanations of any abbreviations or jargon contained in this job description can be found in our </w:t>
            </w:r>
            <w:hyperlink r:id="rId9" w:history="1">
              <w:r>
                <w:rPr>
                  <w:rStyle w:val="Hyperlink"/>
                  <w:rFonts w:ascii="Calibri Light" w:hAnsi="Calibri Light" w:cs="Calibri Light"/>
                </w:rPr>
                <w:t>Twynham Learning Glossary</w:t>
              </w:r>
            </w:hyperlink>
            <w:r>
              <w:rPr>
                <w:rFonts w:ascii="Calibri Light" w:hAnsi="Calibri Light" w:cs="Calibri Light"/>
                <w:color w:val="002060"/>
              </w:rPr>
              <w:t>.</w:t>
            </w:r>
          </w:p>
          <w:p w14:paraId="7FB06D3B" w14:textId="77777777" w:rsidR="00D578E4" w:rsidRPr="0000710E" w:rsidRDefault="00D578E4" w:rsidP="00D578E4">
            <w:pPr>
              <w:pStyle w:val="ListParagraph"/>
              <w:numPr>
                <w:ilvl w:val="0"/>
                <w:numId w:val="2"/>
              </w:numPr>
              <w:spacing w:after="0" w:line="240" w:lineRule="auto"/>
              <w:ind w:right="0"/>
              <w:rPr>
                <w:rFonts w:asciiTheme="majorHAnsi" w:hAnsiTheme="majorHAnsi" w:cstheme="majorHAnsi"/>
                <w:color w:val="002060"/>
              </w:rPr>
            </w:pPr>
          </w:p>
        </w:tc>
      </w:tr>
    </w:tbl>
    <w:p w14:paraId="03DD7BE6" w14:textId="77777777" w:rsidR="00FB350D" w:rsidRDefault="00FB350D" w:rsidP="003A0F1D">
      <w:pPr>
        <w:jc w:val="both"/>
        <w:rPr>
          <w:rFonts w:asciiTheme="majorHAnsi" w:hAnsiTheme="majorHAnsi" w:cstheme="majorHAnsi"/>
          <w:color w:val="002060"/>
        </w:rPr>
      </w:pPr>
    </w:p>
    <w:p w14:paraId="62E6D6A8" w14:textId="77777777" w:rsidR="005C2FBE" w:rsidRDefault="005C2FBE"/>
    <w:sectPr w:rsidR="005C2FBE" w:rsidSect="00CE27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E771C"/>
    <w:multiLevelType w:val="hybridMultilevel"/>
    <w:tmpl w:val="A45A98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71F41"/>
    <w:multiLevelType w:val="hybridMultilevel"/>
    <w:tmpl w:val="5548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7E57E4"/>
    <w:multiLevelType w:val="hybridMultilevel"/>
    <w:tmpl w:val="0F1C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AE0C7C"/>
    <w:multiLevelType w:val="hybridMultilevel"/>
    <w:tmpl w:val="084E19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 w15:restartNumberingAfterBreak="0">
    <w:nsid w:val="1DDE7626"/>
    <w:multiLevelType w:val="hybridMultilevel"/>
    <w:tmpl w:val="CE7E345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B874CA"/>
    <w:multiLevelType w:val="hybridMultilevel"/>
    <w:tmpl w:val="6374E71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7" w15:restartNumberingAfterBreak="0">
    <w:nsid w:val="3291241A"/>
    <w:multiLevelType w:val="hybridMultilevel"/>
    <w:tmpl w:val="3398B05C"/>
    <w:lvl w:ilvl="0" w:tplc="08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9953EEC"/>
    <w:multiLevelType w:val="hybridMultilevel"/>
    <w:tmpl w:val="359CEC4E"/>
    <w:lvl w:ilvl="0" w:tplc="0809000B">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041704C"/>
    <w:multiLevelType w:val="hybridMultilevel"/>
    <w:tmpl w:val="AF689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1" w15:restartNumberingAfterBreak="0">
    <w:nsid w:val="69646FFE"/>
    <w:multiLevelType w:val="hybridMultilevel"/>
    <w:tmpl w:val="43D6E696"/>
    <w:lvl w:ilvl="0" w:tplc="08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78122198"/>
    <w:multiLevelType w:val="hybridMultilevel"/>
    <w:tmpl w:val="1F00C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10"/>
  </w:num>
  <w:num w:numId="6">
    <w:abstractNumId w:val="6"/>
  </w:num>
  <w:num w:numId="7">
    <w:abstractNumId w:val="9"/>
  </w:num>
  <w:num w:numId="8">
    <w:abstractNumId w:val="5"/>
  </w:num>
  <w:num w:numId="9">
    <w:abstractNumId w:val="0"/>
  </w:num>
  <w:num w:numId="10">
    <w:abstractNumId w:val="12"/>
  </w:num>
  <w:num w:numId="11">
    <w:abstractNumId w:val="8"/>
  </w:num>
  <w:num w:numId="12">
    <w:abstractNumId w:val="7"/>
  </w:num>
  <w:num w:numId="13">
    <w:abstractNumId w:val="11"/>
  </w:num>
  <w:num w:numId="14">
    <w:abstractNumId w:val="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1D"/>
    <w:rsid w:val="000019C0"/>
    <w:rsid w:val="0000710E"/>
    <w:rsid w:val="00010ADC"/>
    <w:rsid w:val="00051721"/>
    <w:rsid w:val="00064512"/>
    <w:rsid w:val="00073C0E"/>
    <w:rsid w:val="00094AE1"/>
    <w:rsid w:val="000F7213"/>
    <w:rsid w:val="00150E34"/>
    <w:rsid w:val="00153BCE"/>
    <w:rsid w:val="001D2039"/>
    <w:rsid w:val="001F6C51"/>
    <w:rsid w:val="00203AA8"/>
    <w:rsid w:val="002806D9"/>
    <w:rsid w:val="0030466F"/>
    <w:rsid w:val="003A0F1D"/>
    <w:rsid w:val="003D753F"/>
    <w:rsid w:val="00404C09"/>
    <w:rsid w:val="00425881"/>
    <w:rsid w:val="004373FF"/>
    <w:rsid w:val="00450F45"/>
    <w:rsid w:val="00451E9A"/>
    <w:rsid w:val="0048253C"/>
    <w:rsid w:val="00485613"/>
    <w:rsid w:val="00486D12"/>
    <w:rsid w:val="004C7617"/>
    <w:rsid w:val="004D2E69"/>
    <w:rsid w:val="005060C9"/>
    <w:rsid w:val="005C2FBE"/>
    <w:rsid w:val="006154B7"/>
    <w:rsid w:val="006842AA"/>
    <w:rsid w:val="006965FC"/>
    <w:rsid w:val="00717779"/>
    <w:rsid w:val="0076519E"/>
    <w:rsid w:val="007F38CF"/>
    <w:rsid w:val="007F5810"/>
    <w:rsid w:val="00886FA5"/>
    <w:rsid w:val="008B1418"/>
    <w:rsid w:val="008E0F9D"/>
    <w:rsid w:val="008F650D"/>
    <w:rsid w:val="009433F9"/>
    <w:rsid w:val="009C2886"/>
    <w:rsid w:val="00A165B8"/>
    <w:rsid w:val="00AE7F2E"/>
    <w:rsid w:val="00B32604"/>
    <w:rsid w:val="00C26639"/>
    <w:rsid w:val="00C55DA4"/>
    <w:rsid w:val="00C736FD"/>
    <w:rsid w:val="00C849C5"/>
    <w:rsid w:val="00CB2D01"/>
    <w:rsid w:val="00CE27FC"/>
    <w:rsid w:val="00D02462"/>
    <w:rsid w:val="00D50867"/>
    <w:rsid w:val="00D578E4"/>
    <w:rsid w:val="00D63E62"/>
    <w:rsid w:val="00D851ED"/>
    <w:rsid w:val="00DC6203"/>
    <w:rsid w:val="00E13CAB"/>
    <w:rsid w:val="00F81F6F"/>
    <w:rsid w:val="00FB350D"/>
    <w:rsid w:val="00FC3C11"/>
    <w:rsid w:val="00FF0A0F"/>
    <w:rsid w:val="46B9CDA7"/>
    <w:rsid w:val="50921C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2280A"/>
  <w15:chartTrackingRefBased/>
  <w15:docId w15:val="{298E91D7-A88B-423C-94C0-BA45EFB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0F1D"/>
    <w:pPr>
      <w:spacing w:after="162" w:line="258" w:lineRule="auto"/>
      <w:ind w:left="10" w:right="278" w:hanging="10"/>
    </w:pPr>
    <w:rPr>
      <w:rFonts w:ascii="Calibri" w:eastAsia="Calibri" w:hAnsi="Calibri"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A0F1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3A0F1D"/>
    <w:pPr>
      <w:ind w:left="720"/>
      <w:contextualSpacing/>
    </w:pPr>
  </w:style>
  <w:style w:type="character" w:styleId="CommentReference">
    <w:name w:val="annotation reference"/>
    <w:basedOn w:val="DefaultParagraphFont"/>
    <w:uiPriority w:val="99"/>
    <w:semiHidden/>
    <w:unhideWhenUsed/>
    <w:rsid w:val="00FB350D"/>
    <w:rPr>
      <w:sz w:val="16"/>
      <w:szCs w:val="16"/>
    </w:rPr>
  </w:style>
  <w:style w:type="paragraph" w:styleId="CommentText">
    <w:name w:val="annotation text"/>
    <w:basedOn w:val="Normal"/>
    <w:link w:val="CommentTextChar"/>
    <w:uiPriority w:val="99"/>
    <w:semiHidden/>
    <w:unhideWhenUsed/>
    <w:rsid w:val="00FB350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semiHidden/>
    <w:rsid w:val="00FB350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B3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50D"/>
    <w:rPr>
      <w:rFonts w:ascii="Segoe UI" w:eastAsia="Calibri" w:hAnsi="Segoe UI" w:cs="Segoe UI"/>
      <w:color w:val="2E74B5"/>
      <w:sz w:val="18"/>
      <w:szCs w:val="18"/>
      <w:lang w:eastAsia="en-GB"/>
    </w:rPr>
  </w:style>
  <w:style w:type="character" w:styleId="Hyperlink">
    <w:name w:val="Hyperlink"/>
    <w:basedOn w:val="DefaultParagraphFont"/>
    <w:uiPriority w:val="99"/>
    <w:semiHidden/>
    <w:unhideWhenUsed/>
    <w:rsid w:val="00D578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3353006">
      <w:bodyDiv w:val="1"/>
      <w:marLeft w:val="0"/>
      <w:marRight w:val="0"/>
      <w:marTop w:val="0"/>
      <w:marBottom w:val="0"/>
      <w:divBdr>
        <w:top w:val="none" w:sz="0" w:space="0" w:color="auto"/>
        <w:left w:val="none" w:sz="0" w:space="0" w:color="auto"/>
        <w:bottom w:val="none" w:sz="0" w:space="0" w:color="auto"/>
        <w:right w:val="none" w:sz="0" w:space="0" w:color="auto"/>
      </w:divBdr>
    </w:div>
    <w:div w:id="1636375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wynhamlearning.com/1038/twynham-learning-glossary?search=gloss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c11d83e-f3cc-40a3-b40f-75707fc3bb1d">
      <UserInfo>
        <DisplayName>Deborah Hawkins</DisplayName>
        <AccountId>153</AccountId>
        <AccountType/>
      </UserInfo>
      <UserInfo>
        <DisplayName>Laura Harris</DisplayName>
        <AccountId>158</AccountId>
        <AccountType/>
      </UserInfo>
    </SharedWithUsers>
    <TaxCatchAll xmlns="bc11d83e-f3cc-40a3-b40f-75707fc3bb1d" xsi:nil="true"/>
    <lcf76f155ced4ddcb4097134ff3c332f xmlns="c43615f9-b002-4472-8ae5-8f57194bd4e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81B7378E9BEA46B686EB80B0024313" ma:contentTypeVersion="13" ma:contentTypeDescription="Create a new document." ma:contentTypeScope="" ma:versionID="2cbf9cdb74dc89ba6f6d9ff3ec043cc4">
  <xsd:schema xmlns:xsd="http://www.w3.org/2001/XMLSchema" xmlns:xs="http://www.w3.org/2001/XMLSchema" xmlns:p="http://schemas.microsoft.com/office/2006/metadata/properties" xmlns:ns2="c43615f9-b002-4472-8ae5-8f57194bd4ee" xmlns:ns3="bc11d83e-f3cc-40a3-b40f-75707fc3bb1d" targetNamespace="http://schemas.microsoft.com/office/2006/metadata/properties" ma:root="true" ma:fieldsID="6a554a3319447f67e546c285ffcc6497" ns2:_="" ns3:_="">
    <xsd:import namespace="c43615f9-b002-4472-8ae5-8f57194bd4ee"/>
    <xsd:import namespace="bc11d83e-f3cc-40a3-b40f-75707fc3bb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615f9-b002-4472-8ae5-8f57194bd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4bdb53e-6792-4a61-a020-bc936644855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11d83e-f3cc-40a3-b40f-75707fc3bb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8607ac7-48dc-4c65-8311-97e1b8e4ae1d}" ma:internalName="TaxCatchAll" ma:showField="CatchAllData" ma:web="bc11d83e-f3cc-40a3-b40f-75707fc3bb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909DB1-6E13-4432-A928-F5B9398D19E7}">
  <ds:schemaRefs>
    <ds:schemaRef ds:uri="http://schemas.microsoft.com/sharepoint/v3/contenttype/forms"/>
  </ds:schemaRefs>
</ds:datastoreItem>
</file>

<file path=customXml/itemProps2.xml><?xml version="1.0" encoding="utf-8"?>
<ds:datastoreItem xmlns:ds="http://schemas.openxmlformats.org/officeDocument/2006/customXml" ds:itemID="{3053DC40-635A-4AD8-824C-3AC7A426B2C0}">
  <ds:schemaRefs>
    <ds:schemaRef ds:uri="bc11d83e-f3cc-40a3-b40f-75707fc3bb1d"/>
    <ds:schemaRef ds:uri="http://www.w3.org/XML/1998/namespace"/>
    <ds:schemaRef ds:uri="http://schemas.microsoft.com/office/2006/documentManagement/types"/>
    <ds:schemaRef ds:uri="http://purl.org/dc/terms/"/>
    <ds:schemaRef ds:uri="c43615f9-b002-4472-8ae5-8f57194bd4ee"/>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034B0D90-AAFA-4182-8ED6-FA8D6BBE7F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615f9-b002-4472-8ae5-8f57194bd4ee"/>
    <ds:schemaRef ds:uri="bc11d83e-f3cc-40a3-b40f-75707fc3b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733</Words>
  <Characters>4183</Characters>
  <Application>Microsoft Office Word</Application>
  <DocSecurity>2</DocSecurity>
  <Lines>34</Lines>
  <Paragraphs>9</Paragraphs>
  <ScaleCrop>false</ScaleCrop>
  <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Vicky Elsworth</cp:lastModifiedBy>
  <cp:revision>6</cp:revision>
  <dcterms:created xsi:type="dcterms:W3CDTF">2025-07-17T08:45:00Z</dcterms:created>
  <dcterms:modified xsi:type="dcterms:W3CDTF">2026-07-08T14:32:00Z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0x010100C581B7378E9BEA46B686EB80B0024313</vt:lpwstr>
  </property>
  <property fmtid="{D5CDD505-2E9C-101B-9397-08002B2CF9AE}" pid="3" name="MediaServiceImageTags">
    <vt:lpwstr/>
  </property>
</Properties>
</file>